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24" w:rsidRPr="0086345D" w:rsidRDefault="00960814" w:rsidP="00011B80">
      <w:pPr>
        <w:pStyle w:val="ac"/>
        <w:suppressAutoHyphens/>
        <w:ind w:right="-13" w:firstLine="709"/>
        <w:contextualSpacing/>
        <w:rPr>
          <w:b/>
        </w:rPr>
      </w:pPr>
      <w:r w:rsidRPr="0086345D">
        <w:rPr>
          <w:b/>
          <w:szCs w:val="24"/>
        </w:rPr>
        <w:t>Должностные обязанности, права и ответственность, показатели эффективности и результативности профессиональной служебной деятельности ф</w:t>
      </w:r>
      <w:r w:rsidR="00BE0EDF" w:rsidRPr="0086345D">
        <w:rPr>
          <w:b/>
          <w:noProof/>
          <w:szCs w:val="24"/>
        </w:rPr>
        <w:t>едеральн</w:t>
      </w:r>
      <w:r w:rsidRPr="0086345D">
        <w:rPr>
          <w:b/>
          <w:noProof/>
          <w:szCs w:val="24"/>
        </w:rPr>
        <w:t>ого</w:t>
      </w:r>
      <w:r w:rsidR="00BE0EDF" w:rsidRPr="0086345D">
        <w:rPr>
          <w:b/>
          <w:noProof/>
          <w:szCs w:val="24"/>
        </w:rPr>
        <w:t xml:space="preserve"> </w:t>
      </w:r>
      <w:r w:rsidR="00971726" w:rsidRPr="0086345D">
        <w:rPr>
          <w:b/>
          <w:szCs w:val="24"/>
        </w:rPr>
        <w:t>государственн</w:t>
      </w:r>
      <w:r w:rsidRPr="0086345D">
        <w:rPr>
          <w:b/>
          <w:szCs w:val="24"/>
        </w:rPr>
        <w:t>ого</w:t>
      </w:r>
      <w:r w:rsidR="00971726" w:rsidRPr="0086345D">
        <w:rPr>
          <w:b/>
          <w:szCs w:val="24"/>
        </w:rPr>
        <w:t xml:space="preserve"> гражданск</w:t>
      </w:r>
      <w:r w:rsidRPr="0086345D">
        <w:rPr>
          <w:b/>
          <w:szCs w:val="24"/>
        </w:rPr>
        <w:t>ого</w:t>
      </w:r>
      <w:r w:rsidR="00971726" w:rsidRPr="0086345D">
        <w:rPr>
          <w:b/>
          <w:szCs w:val="24"/>
        </w:rPr>
        <w:t xml:space="preserve"> служащ</w:t>
      </w:r>
      <w:r w:rsidRPr="0086345D">
        <w:rPr>
          <w:b/>
          <w:szCs w:val="24"/>
        </w:rPr>
        <w:t>его</w:t>
      </w:r>
      <w:r w:rsidR="00971726" w:rsidRPr="0086345D">
        <w:rPr>
          <w:b/>
          <w:szCs w:val="24"/>
        </w:rPr>
        <w:t>, замещающ</w:t>
      </w:r>
      <w:r w:rsidRPr="0086345D">
        <w:rPr>
          <w:b/>
          <w:szCs w:val="24"/>
        </w:rPr>
        <w:t>его</w:t>
      </w:r>
      <w:r w:rsidR="00971726" w:rsidRPr="0086345D">
        <w:rPr>
          <w:b/>
          <w:szCs w:val="24"/>
        </w:rPr>
        <w:t xml:space="preserve"> до</w:t>
      </w:r>
      <w:r w:rsidR="004922BC" w:rsidRPr="0086345D">
        <w:rPr>
          <w:b/>
          <w:szCs w:val="24"/>
        </w:rPr>
        <w:t>лжность</w:t>
      </w:r>
      <w:r w:rsidRPr="0086345D">
        <w:rPr>
          <w:b/>
          <w:szCs w:val="24"/>
        </w:rPr>
        <w:t xml:space="preserve"> </w:t>
      </w:r>
      <w:r w:rsidR="00B96027" w:rsidRPr="0086345D">
        <w:rPr>
          <w:b/>
          <w:szCs w:val="24"/>
        </w:rPr>
        <w:t>главно</w:t>
      </w:r>
      <w:r w:rsidR="00BA5F94" w:rsidRPr="0086345D">
        <w:rPr>
          <w:b/>
          <w:szCs w:val="24"/>
        </w:rPr>
        <w:t>го специалиста-эксперта</w:t>
      </w:r>
      <w:r w:rsidR="004922BC" w:rsidRPr="0086345D">
        <w:rPr>
          <w:b/>
          <w:szCs w:val="24"/>
        </w:rPr>
        <w:t xml:space="preserve"> </w:t>
      </w:r>
      <w:r w:rsidR="003C3163" w:rsidRPr="0086345D">
        <w:rPr>
          <w:b/>
          <w:szCs w:val="24"/>
        </w:rPr>
        <w:t>Территориального</w:t>
      </w:r>
      <w:r w:rsidR="00971726" w:rsidRPr="0086345D">
        <w:rPr>
          <w:b/>
          <w:szCs w:val="24"/>
        </w:rPr>
        <w:t xml:space="preserve"> отдел</w:t>
      </w:r>
      <w:r w:rsidR="003C3163" w:rsidRPr="0086345D">
        <w:rPr>
          <w:b/>
          <w:szCs w:val="24"/>
        </w:rPr>
        <w:t>а</w:t>
      </w:r>
      <w:r w:rsidR="00971726" w:rsidRPr="0086345D">
        <w:rPr>
          <w:b/>
          <w:szCs w:val="24"/>
        </w:rPr>
        <w:t xml:space="preserve"> Управления Федеральной службы по надзору в сфере защиты прав потребителей и благ</w:t>
      </w:r>
      <w:r w:rsidR="00EC3667" w:rsidRPr="0086345D">
        <w:rPr>
          <w:b/>
          <w:szCs w:val="24"/>
        </w:rPr>
        <w:t>ополучия человека по Республике</w:t>
      </w:r>
      <w:r w:rsidR="00011B80">
        <w:rPr>
          <w:b/>
          <w:szCs w:val="24"/>
        </w:rPr>
        <w:t xml:space="preserve"> </w:t>
      </w:r>
      <w:r w:rsidR="00971726" w:rsidRPr="0086345D">
        <w:rPr>
          <w:b/>
        </w:rPr>
        <w:t xml:space="preserve">Башкортостан </w:t>
      </w:r>
      <w:r w:rsidR="00E933AB" w:rsidRPr="0086345D">
        <w:rPr>
          <w:b/>
        </w:rPr>
        <w:t>в</w:t>
      </w:r>
      <w:r w:rsidR="00007124" w:rsidRPr="0086345D">
        <w:rPr>
          <w:b/>
          <w:noProof/>
        </w:rPr>
        <w:t xml:space="preserve"> городах Нефтекамск, Агидель, Дюртюлинском, Илишевском Калтасинском, Краснокамском, Янаульском районах</w:t>
      </w:r>
    </w:p>
    <w:p w:rsidR="00EE6AC9" w:rsidRPr="0086345D" w:rsidRDefault="00EE6AC9" w:rsidP="0086345D">
      <w:pPr>
        <w:suppressAutoHyphens/>
        <w:autoSpaceDE w:val="0"/>
        <w:autoSpaceDN w:val="0"/>
        <w:adjustRightInd w:val="0"/>
        <w:ind w:firstLine="720"/>
        <w:jc w:val="center"/>
        <w:rPr>
          <w:b/>
        </w:rPr>
      </w:pPr>
    </w:p>
    <w:p w:rsidR="00EE6AC9" w:rsidRPr="0086345D" w:rsidRDefault="00C700F8" w:rsidP="0086345D">
      <w:pPr>
        <w:suppressAutoHyphens/>
        <w:autoSpaceDE w:val="0"/>
        <w:autoSpaceDN w:val="0"/>
        <w:adjustRightInd w:val="0"/>
        <w:jc w:val="center"/>
        <w:rPr>
          <w:b/>
          <w:bCs/>
          <w:noProof/>
        </w:rPr>
      </w:pPr>
      <w:r w:rsidRPr="0086345D">
        <w:rPr>
          <w:b/>
          <w:bCs/>
          <w:noProof/>
        </w:rPr>
        <w:t>Д</w:t>
      </w:r>
      <w:r w:rsidR="00EE6AC9" w:rsidRPr="0086345D">
        <w:rPr>
          <w:b/>
          <w:bCs/>
          <w:noProof/>
        </w:rPr>
        <w:t xml:space="preserve">олжностные обязанности </w:t>
      </w:r>
    </w:p>
    <w:p w:rsidR="00EE6AC9" w:rsidRPr="0086345D" w:rsidRDefault="00EE6AC9" w:rsidP="0086345D">
      <w:pPr>
        <w:pStyle w:val="20"/>
        <w:suppressAutoHyphens/>
        <w:ind w:left="0" w:firstLine="720"/>
        <w:jc w:val="both"/>
        <w:rPr>
          <w:sz w:val="24"/>
          <w:szCs w:val="24"/>
        </w:rPr>
      </w:pPr>
    </w:p>
    <w:p w:rsidR="00EE6AC9" w:rsidRPr="0086345D" w:rsidRDefault="00A10E23" w:rsidP="00011B80">
      <w:pPr>
        <w:pStyle w:val="ac"/>
        <w:suppressAutoHyphens/>
        <w:ind w:firstLine="567"/>
        <w:jc w:val="both"/>
        <w:rPr>
          <w:szCs w:val="24"/>
        </w:rPr>
      </w:pPr>
      <w:r w:rsidRPr="0086345D">
        <w:rPr>
          <w:szCs w:val="24"/>
        </w:rPr>
        <w:t>Главны</w:t>
      </w:r>
      <w:r w:rsidR="00BA5F94" w:rsidRPr="0086345D">
        <w:rPr>
          <w:szCs w:val="24"/>
        </w:rPr>
        <w:t>й специалист-эксперт</w:t>
      </w:r>
      <w:r w:rsidR="00D9300D" w:rsidRPr="0086345D">
        <w:rPr>
          <w:szCs w:val="24"/>
        </w:rPr>
        <w:t xml:space="preserve"> </w:t>
      </w:r>
      <w:r w:rsidR="00EE6AC9" w:rsidRPr="0086345D">
        <w:rPr>
          <w:szCs w:val="24"/>
        </w:rPr>
        <w:t xml:space="preserve">обязан: </w:t>
      </w:r>
    </w:p>
    <w:p w:rsidR="00C700F8" w:rsidRPr="0086345D" w:rsidRDefault="00C700F8" w:rsidP="00011B80">
      <w:pPr>
        <w:pStyle w:val="ac"/>
        <w:suppressAutoHyphens/>
        <w:ind w:firstLine="567"/>
        <w:jc w:val="both"/>
        <w:rPr>
          <w:szCs w:val="24"/>
        </w:rPr>
      </w:pPr>
      <w:r w:rsidRPr="0086345D">
        <w:rPr>
          <w:szCs w:val="24"/>
        </w:rPr>
        <w:t>1. В соответствии со статьей 15</w:t>
      </w:r>
      <w:r w:rsidR="00DE1F9E" w:rsidRPr="0086345D">
        <w:rPr>
          <w:szCs w:val="24"/>
        </w:rPr>
        <w:t xml:space="preserve"> </w:t>
      </w:r>
      <w:r w:rsidR="006B59B2" w:rsidRPr="0086345D">
        <w:rPr>
          <w:szCs w:val="24"/>
        </w:rPr>
        <w:t>Федерального закона от 27.07.2004 г. № 79-ФЗ</w:t>
      </w:r>
      <w:r w:rsidRPr="0086345D">
        <w:rPr>
          <w:szCs w:val="24"/>
        </w:rPr>
        <w:t xml:space="preserve">: </w:t>
      </w:r>
    </w:p>
    <w:p w:rsidR="00C700F8" w:rsidRPr="0086345D" w:rsidRDefault="00C700F8" w:rsidP="00011B80">
      <w:pPr>
        <w:pStyle w:val="ac"/>
        <w:suppressAutoHyphens/>
        <w:ind w:firstLine="567"/>
        <w:jc w:val="both"/>
        <w:rPr>
          <w:szCs w:val="24"/>
        </w:rPr>
      </w:pPr>
      <w:r w:rsidRPr="0086345D">
        <w:rPr>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и обеспечивать их исполнение;</w:t>
      </w:r>
    </w:p>
    <w:p w:rsidR="00C700F8" w:rsidRPr="0086345D" w:rsidRDefault="00C700F8" w:rsidP="00011B80">
      <w:pPr>
        <w:pStyle w:val="ac"/>
        <w:suppressAutoHyphens/>
        <w:ind w:firstLine="567"/>
        <w:jc w:val="both"/>
        <w:rPr>
          <w:szCs w:val="24"/>
        </w:rPr>
      </w:pPr>
      <w:r w:rsidRPr="0086345D">
        <w:rPr>
          <w:szCs w:val="24"/>
        </w:rPr>
        <w:t>исполнять должностные обязанности в соответствии с должностным регламентом;</w:t>
      </w:r>
    </w:p>
    <w:p w:rsidR="00C700F8" w:rsidRPr="0086345D" w:rsidRDefault="00C700F8" w:rsidP="00011B80">
      <w:pPr>
        <w:suppressAutoHyphens/>
        <w:ind w:firstLine="567"/>
        <w:jc w:val="both"/>
      </w:pPr>
      <w:r w:rsidRPr="0086345D">
        <w:t>исполнять поручения руководителей, данные в пределах их полномочий;</w:t>
      </w:r>
    </w:p>
    <w:p w:rsidR="00C700F8" w:rsidRPr="0086345D" w:rsidRDefault="00C700F8" w:rsidP="00011B80">
      <w:pPr>
        <w:pStyle w:val="ac"/>
        <w:suppressAutoHyphens/>
        <w:ind w:firstLine="567"/>
        <w:jc w:val="both"/>
        <w:rPr>
          <w:szCs w:val="24"/>
        </w:rPr>
      </w:pPr>
      <w:r w:rsidRPr="0086345D">
        <w:rPr>
          <w:szCs w:val="24"/>
        </w:rPr>
        <w:t xml:space="preserve">соблюдать при исполнении служебных обязанностей </w:t>
      </w:r>
      <w:r w:rsidR="006600E0" w:rsidRPr="0086345D">
        <w:rPr>
          <w:szCs w:val="24"/>
        </w:rPr>
        <w:t>п</w:t>
      </w:r>
      <w:r w:rsidR="006706FE" w:rsidRPr="0086345D">
        <w:rPr>
          <w:szCs w:val="24"/>
        </w:rPr>
        <w:t xml:space="preserve">рава </w:t>
      </w:r>
      <w:r w:rsidR="006600E0" w:rsidRPr="0086345D">
        <w:rPr>
          <w:szCs w:val="24"/>
        </w:rPr>
        <w:t>и законные интересы граждан и организаций;</w:t>
      </w:r>
    </w:p>
    <w:p w:rsidR="006600E0" w:rsidRPr="0086345D" w:rsidRDefault="00CA4B57" w:rsidP="00011B80">
      <w:pPr>
        <w:suppressAutoHyphens/>
        <w:ind w:firstLine="567"/>
        <w:jc w:val="both"/>
      </w:pPr>
      <w:r w:rsidRPr="0086345D">
        <w:t>соблюдать С</w:t>
      </w:r>
      <w:r w:rsidR="006600E0" w:rsidRPr="0086345D">
        <w:t>лужебный ра</w:t>
      </w:r>
      <w:r w:rsidRPr="0086345D">
        <w:t>спорядок</w:t>
      </w:r>
      <w:r w:rsidR="006600E0" w:rsidRPr="0086345D">
        <w:t>;</w:t>
      </w:r>
    </w:p>
    <w:p w:rsidR="006600E0" w:rsidRPr="0086345D" w:rsidRDefault="006600E0" w:rsidP="00011B80">
      <w:pPr>
        <w:suppressAutoHyphens/>
        <w:ind w:firstLine="567"/>
        <w:jc w:val="both"/>
      </w:pPr>
      <w:r w:rsidRPr="0086345D">
        <w:t>поддерживать уровень квалификации, необходимый для надлежащего исполнения должностных обязанностей;</w:t>
      </w:r>
    </w:p>
    <w:p w:rsidR="006600E0" w:rsidRPr="0086345D" w:rsidRDefault="006600E0" w:rsidP="00011B80">
      <w:pPr>
        <w:suppressAutoHyphens/>
        <w:ind w:firstLine="567"/>
        <w:jc w:val="both"/>
      </w:pPr>
      <w:r w:rsidRPr="0086345D">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600E0" w:rsidRPr="0086345D" w:rsidRDefault="006600E0" w:rsidP="0086345D">
      <w:pPr>
        <w:suppressAutoHyphens/>
        <w:ind w:firstLine="567"/>
        <w:jc w:val="both"/>
      </w:pPr>
      <w:r w:rsidRPr="0086345D">
        <w:t>беречь государственное имущество, в том числе предоставленное ему для исполнения должностных обязанностей;</w:t>
      </w:r>
    </w:p>
    <w:p w:rsidR="00F04CB2" w:rsidRPr="0086345D" w:rsidRDefault="006600E0" w:rsidP="0086345D">
      <w:pPr>
        <w:tabs>
          <w:tab w:val="left" w:pos="426"/>
        </w:tabs>
        <w:suppressAutoHyphens/>
        <w:ind w:firstLine="567"/>
        <w:jc w:val="both"/>
      </w:pPr>
      <w:r w:rsidRPr="0086345D">
        <w:t>представлять в установленном порядке предусмотренные федеральным законом сведения о себе и членах своей семьи, а также сведения о полученных доходах и принадлежащем ему на правах собственности имуществе;</w:t>
      </w:r>
    </w:p>
    <w:p w:rsidR="006600E0" w:rsidRPr="0086345D" w:rsidRDefault="00F04CB2" w:rsidP="0086345D">
      <w:pPr>
        <w:suppressAutoHyphens/>
        <w:ind w:firstLine="567"/>
        <w:jc w:val="both"/>
        <w:rPr>
          <w:bCs/>
        </w:rPr>
      </w:pPr>
      <w:r w:rsidRPr="0086345D">
        <w:t>представлять сведения об адресах сайтов и (или) страниц сайтов в информационно-телекоммуникационной сети «Интернет»;</w:t>
      </w:r>
      <w:r w:rsidR="006600E0" w:rsidRPr="0086345D">
        <w:t xml:space="preserve"> </w:t>
      </w:r>
    </w:p>
    <w:p w:rsidR="006600E0" w:rsidRPr="0086345D" w:rsidRDefault="006600E0" w:rsidP="0086345D">
      <w:pPr>
        <w:tabs>
          <w:tab w:val="left" w:pos="426"/>
        </w:tabs>
        <w:suppressAutoHyphens/>
        <w:ind w:firstLine="567"/>
        <w:jc w:val="both"/>
      </w:pPr>
      <w:r w:rsidRPr="0086345D">
        <w:t>уведомлять представителя нанимателя о фактах обращения в целях склонения к совершению коррупционных правонарушений;</w:t>
      </w:r>
    </w:p>
    <w:p w:rsidR="006600E0" w:rsidRPr="0086345D" w:rsidRDefault="006600E0" w:rsidP="0086345D">
      <w:pPr>
        <w:tabs>
          <w:tab w:val="left" w:pos="540"/>
          <w:tab w:val="left" w:pos="720"/>
        </w:tabs>
        <w:suppressAutoHyphens/>
        <w:ind w:firstLine="567"/>
        <w:jc w:val="both"/>
        <w:rPr>
          <w:color w:val="000000"/>
        </w:rPr>
      </w:pPr>
      <w:r w:rsidRPr="0086345D">
        <w:rPr>
          <w:color w:val="000000"/>
        </w:rPr>
        <w:t>участвовать в мероприятиях по противодействию коррупции;</w:t>
      </w:r>
    </w:p>
    <w:p w:rsidR="003E4489" w:rsidRPr="0086345D" w:rsidRDefault="003E4489" w:rsidP="0086345D">
      <w:pPr>
        <w:tabs>
          <w:tab w:val="left" w:pos="540"/>
          <w:tab w:val="left" w:pos="720"/>
        </w:tabs>
        <w:suppressAutoHyphens/>
        <w:ind w:firstLine="567"/>
        <w:jc w:val="both"/>
      </w:pPr>
      <w:r w:rsidRPr="0086345D">
        <w:rPr>
          <w:color w:val="000000"/>
        </w:rPr>
        <w:t xml:space="preserve">уведомлять представителя нанимателя о случае получения подарка в связи с протокольными мероприятиями, служебными командировками и другими официальными мероприятиями; </w:t>
      </w:r>
    </w:p>
    <w:p w:rsidR="006600E0" w:rsidRPr="0086345D" w:rsidRDefault="006600E0" w:rsidP="0086345D">
      <w:pPr>
        <w:suppressAutoHyphens/>
        <w:ind w:firstLine="567"/>
        <w:jc w:val="both"/>
      </w:pPr>
      <w:r w:rsidRPr="0086345D">
        <w:t>сообщать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00E0" w:rsidRPr="0086345D" w:rsidRDefault="006600E0" w:rsidP="0086345D">
      <w:pPr>
        <w:suppressAutoHyphens/>
        <w:ind w:firstLine="567"/>
        <w:jc w:val="both"/>
        <w:rPr>
          <w:bCs/>
        </w:rPr>
      </w:pPr>
      <w:r w:rsidRPr="0086345D">
        <w:t>соблюдать служеб</w:t>
      </w:r>
      <w:r w:rsidR="00B80B56" w:rsidRPr="0086345D">
        <w:t xml:space="preserve">ную этику, общие нормы </w:t>
      </w:r>
      <w:r w:rsidR="00B43A76" w:rsidRPr="0086345D">
        <w:rPr>
          <w:bCs/>
        </w:rPr>
        <w:t xml:space="preserve">и </w:t>
      </w:r>
      <w:r w:rsidRPr="0086345D">
        <w:rPr>
          <w:bCs/>
        </w:rPr>
        <w:t>принципы служебного поведения</w:t>
      </w:r>
      <w:r w:rsidRPr="0086345D">
        <w:t>;</w:t>
      </w:r>
    </w:p>
    <w:p w:rsidR="006600E0" w:rsidRPr="0086345D" w:rsidRDefault="006600E0" w:rsidP="0086345D">
      <w:pPr>
        <w:suppressAutoHyphens/>
        <w:ind w:firstLine="567"/>
        <w:jc w:val="both"/>
      </w:pPr>
      <w:r w:rsidRPr="0086345D">
        <w:t>соблюдать служебную дисциплину;</w:t>
      </w:r>
    </w:p>
    <w:p w:rsidR="001E37F5" w:rsidRPr="0086345D" w:rsidRDefault="006600E0" w:rsidP="0086345D">
      <w:pPr>
        <w:suppressAutoHyphens/>
        <w:autoSpaceDE w:val="0"/>
        <w:ind w:firstLine="567"/>
        <w:jc w:val="both"/>
      </w:pPr>
      <w:r w:rsidRPr="0086345D">
        <w:t xml:space="preserve">соблюдать правила и нормы охраны труда, </w:t>
      </w:r>
      <w:r w:rsidR="00427012" w:rsidRPr="0086345D">
        <w:t>противопожарной</w:t>
      </w:r>
      <w:r w:rsidR="0016773E" w:rsidRPr="0086345D">
        <w:t xml:space="preserve"> защиты</w:t>
      </w:r>
      <w:r w:rsidRPr="0086345D">
        <w:t>, руководствоваться указанными документами в своей служебной деятельности.</w:t>
      </w:r>
    </w:p>
    <w:p w:rsidR="0086345D" w:rsidRPr="0086345D" w:rsidRDefault="0086345D" w:rsidP="0086345D">
      <w:pPr>
        <w:suppressAutoHyphens/>
        <w:autoSpaceDE w:val="0"/>
        <w:ind w:firstLine="567"/>
        <w:jc w:val="both"/>
      </w:pPr>
    </w:p>
    <w:p w:rsidR="00243297" w:rsidRPr="0086345D" w:rsidRDefault="00913D6E" w:rsidP="0086345D">
      <w:pPr>
        <w:suppressAutoHyphens/>
        <w:autoSpaceDE w:val="0"/>
        <w:ind w:firstLine="567"/>
        <w:jc w:val="both"/>
      </w:pPr>
      <w:r w:rsidRPr="0086345D">
        <w:t>2</w:t>
      </w:r>
      <w:r w:rsidR="00EE6AC9" w:rsidRPr="0086345D">
        <w:t>. </w:t>
      </w:r>
      <w:r w:rsidR="00B72C8B" w:rsidRPr="0086345D">
        <w:t>Функциональные обязанности:</w:t>
      </w:r>
    </w:p>
    <w:p w:rsidR="00A422E3" w:rsidRPr="0086345D" w:rsidRDefault="00A422E3" w:rsidP="0086345D">
      <w:pPr>
        <w:suppressAutoHyphens/>
        <w:autoSpaceDE w:val="0"/>
        <w:ind w:firstLine="567"/>
        <w:jc w:val="both"/>
      </w:pPr>
      <w:r w:rsidRPr="0086345D">
        <w:t>осуществлять свою служебную деятельность в соответствии с Положением о Территориальном отделе;</w:t>
      </w:r>
    </w:p>
    <w:p w:rsidR="00A422E3" w:rsidRPr="0086345D" w:rsidRDefault="00A422E3" w:rsidP="0086345D">
      <w:pPr>
        <w:suppressAutoHyphens/>
        <w:ind w:firstLine="567"/>
        <w:jc w:val="both"/>
      </w:pPr>
      <w:r w:rsidRPr="0086345D">
        <w:t>осуществлять федеральный государственный надзор в области защиты прав потребителей;</w:t>
      </w:r>
    </w:p>
    <w:p w:rsidR="00A422E3" w:rsidRPr="0086345D" w:rsidRDefault="00A422E3" w:rsidP="0086345D">
      <w:pPr>
        <w:suppressAutoHyphens/>
        <w:jc w:val="both"/>
      </w:pPr>
      <w:r w:rsidRPr="0086345D">
        <w:lastRenderedPageBreak/>
        <w:t xml:space="preserve">          осуществлять федеральный государственный санитарно-эпидемиологический надзор за соблюдением санитарного законодательства, обеспечением санитарно-эпидемиологического благополучия населения на объектах, определенных планом Территориального отдела, в том числе:</w:t>
      </w:r>
    </w:p>
    <w:p w:rsidR="00A422E3" w:rsidRPr="0086345D" w:rsidRDefault="00A422E3" w:rsidP="0086345D">
      <w:pPr>
        <w:suppressAutoHyphens/>
        <w:jc w:val="both"/>
      </w:pPr>
      <w:bookmarkStart w:id="0" w:name="_Hlk498335213"/>
      <w:r w:rsidRPr="0086345D">
        <w:t xml:space="preserve">          1) осуществлять ведение ФГИС «Единый реестр проверок при осуществлении государственного контроля (надзора) и муниципального контроля в Российской Федерации» </w:t>
      </w:r>
      <w:bookmarkEnd w:id="0"/>
      <w:r w:rsidRPr="0086345D">
        <w:t xml:space="preserve">в порядке, установленном Постановлением Правительства РФ от 28.04.2015 № 415 «О Правилах формирования и ведения единого реестра проверок»,  вносить и актуализировать информацию в ФГИС «Едином реестре проверок»: </w:t>
      </w:r>
    </w:p>
    <w:p w:rsidR="00A422E3" w:rsidRPr="0086345D" w:rsidRDefault="00A422E3" w:rsidP="0086345D">
      <w:pPr>
        <w:tabs>
          <w:tab w:val="left" w:pos="600"/>
        </w:tabs>
        <w:suppressAutoHyphens/>
        <w:jc w:val="both"/>
      </w:pPr>
      <w:r w:rsidRPr="0086345D">
        <w:t xml:space="preserve">          а) о плановых и внеплановых проверках юридических лиц и индивидуальных предпринимателей, проводимых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2E3" w:rsidRPr="0086345D" w:rsidRDefault="00A422E3" w:rsidP="0086345D">
      <w:pPr>
        <w:tabs>
          <w:tab w:val="left" w:pos="600"/>
        </w:tabs>
        <w:suppressAutoHyphens/>
        <w:jc w:val="both"/>
      </w:pPr>
      <w:r w:rsidRPr="0086345D">
        <w:t xml:space="preserve">          б) о результатах плановых и внеплановых проверок юридических лиц и индивидуальных предпринимателей, проводимых в соответствии с Федеральным законом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2E3" w:rsidRPr="0086345D" w:rsidRDefault="00A422E3" w:rsidP="0086345D">
      <w:pPr>
        <w:suppressAutoHyphens/>
        <w:jc w:val="both"/>
      </w:pPr>
      <w:r w:rsidRPr="0086345D">
        <w:t xml:space="preserve">          в) о принятых мерах по пресечению и (или) устранению последствий выявленных нарушений;</w:t>
      </w:r>
    </w:p>
    <w:p w:rsidR="00A422E3" w:rsidRPr="0086345D" w:rsidRDefault="00A422E3" w:rsidP="0086345D">
      <w:pPr>
        <w:tabs>
          <w:tab w:val="left" w:pos="600"/>
        </w:tabs>
        <w:suppressAutoHyphens/>
        <w:jc w:val="both"/>
      </w:pPr>
      <w:r w:rsidRPr="0086345D">
        <w:t xml:space="preserve">          2) проводить проверки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федеральный государственный санитарно-эпидемиологический надзор; </w:t>
      </w:r>
    </w:p>
    <w:p w:rsidR="00A422E3" w:rsidRPr="0086345D" w:rsidRDefault="00A422E3" w:rsidP="0086345D">
      <w:pPr>
        <w:tabs>
          <w:tab w:val="left" w:pos="600"/>
        </w:tabs>
        <w:suppressAutoHyphens/>
        <w:jc w:val="both"/>
      </w:pPr>
      <w:r w:rsidRPr="0086345D">
        <w:t xml:space="preserve">          </w:t>
      </w:r>
      <w:bookmarkStart w:id="1" w:name="_Hlk498335265"/>
      <w:bookmarkStart w:id="2" w:name="_GoBack"/>
      <w:proofErr w:type="gramStart"/>
      <w:r w:rsidRPr="0086345D">
        <w:t>3) организовать формирование и актуализацию федерального реестра юридических лиц, индивидуальных предпринимателей и их объектов, подлежащих федеральному государственному санитарно-эпидемиологическому надзору, федеральному государственному надзору в области защиты прав потребителей территориальными органами Роспотребнадзора, к деятельности которых применяется риск ориентированный подход</w:t>
      </w:r>
      <w:bookmarkEnd w:id="1"/>
      <w:bookmarkEnd w:id="2"/>
      <w:r w:rsidRPr="0086345D">
        <w:t xml:space="preserve">, в целях реализации приказа Роспотребнадзора от 21.09.2015 № 927 «О федеральном реестре юридических лиц и индивидуальных предпринимателей» в порядке, установленном </w:t>
      </w:r>
      <w:proofErr w:type="spellStart"/>
      <w:r w:rsidRPr="0086345D">
        <w:t>Роспотребнадзором</w:t>
      </w:r>
      <w:proofErr w:type="spellEnd"/>
      <w:r w:rsidRPr="0086345D">
        <w:t xml:space="preserve"> от 01.12.2015 № 01</w:t>
      </w:r>
      <w:proofErr w:type="gramEnd"/>
      <w:r w:rsidRPr="0086345D">
        <w:t>/14810-15-27 «О порядке формирования и актуализации Федерального реестра»;</w:t>
      </w:r>
    </w:p>
    <w:p w:rsidR="00A422E3" w:rsidRPr="0086345D" w:rsidRDefault="00A422E3" w:rsidP="0086345D">
      <w:pPr>
        <w:suppressAutoHyphens/>
        <w:jc w:val="both"/>
      </w:pPr>
      <w:r w:rsidRPr="0086345D">
        <w:t xml:space="preserve">          4) организовать формирование и актуализацию  реестра информации по денежным взысканиям (штрафам) по результатам плановых и внеплановых проверках юридических лиц и индивидуальных предпринимателей, проводимых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2E3" w:rsidRPr="0086345D" w:rsidRDefault="00A422E3" w:rsidP="0086345D">
      <w:pPr>
        <w:suppressAutoHyphens/>
        <w:jc w:val="both"/>
      </w:pPr>
      <w:r w:rsidRPr="0086345D">
        <w:t xml:space="preserve">          5) организовать подготовку предложений в ежегодный план проведения плановых проверок юридических лиц, индивидуальных предпринимателей;</w:t>
      </w:r>
    </w:p>
    <w:p w:rsidR="00A422E3" w:rsidRPr="0086345D" w:rsidRDefault="00A422E3" w:rsidP="0086345D">
      <w:pPr>
        <w:suppressAutoHyphens/>
        <w:jc w:val="both"/>
      </w:pPr>
      <w:r w:rsidRPr="0086345D">
        <w:t xml:space="preserve">          6) осуществлять в установленном порядке проверки деятельности юридических лиц, индивидуальных предпринимателей и граждан по выполнению требований законодательства Российской Федерации в области обеспечения санитарно-эпидемиологического благополучия населения и защиты прав потребителей, а также технических регламентов, государственный контроль (надзор) за соблюдением требований которых возложен на </w:t>
      </w:r>
      <w:proofErr w:type="spellStart"/>
      <w:r w:rsidRPr="0086345D">
        <w:t>Роспотребнадзор</w:t>
      </w:r>
      <w:proofErr w:type="spellEnd"/>
      <w:r w:rsidRPr="0086345D">
        <w:t>.</w:t>
      </w:r>
    </w:p>
    <w:p w:rsidR="00A422E3" w:rsidRPr="0086345D" w:rsidRDefault="00A422E3" w:rsidP="0086345D">
      <w:pPr>
        <w:suppressAutoHyphens/>
        <w:jc w:val="both"/>
      </w:pPr>
      <w:r w:rsidRPr="0086345D">
        <w:t xml:space="preserve">          7) проводить проверки по соблюдению юридическими лицами и индивидуальными предпринимателями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A422E3" w:rsidRPr="0086345D" w:rsidRDefault="00A422E3" w:rsidP="0086345D">
      <w:pPr>
        <w:suppressAutoHyphens/>
        <w:jc w:val="both"/>
      </w:pPr>
      <w:r w:rsidRPr="0086345D">
        <w:lastRenderedPageBreak/>
        <w:t xml:space="preserve">          8) применять в порядке, установленном законодательством Российской Федерации, меры по пресечению выявленных нарушений требований санитарного законодательства, технических регламентов и (или) устранению последствий таких нарушений, осуществлять подготовку предписаний об устранении выявленных нарушений требований санитарного законодательства, технических регламентов и процессуальных документов о привлечении к административной ответственности лиц, совершивших такие нарушения;</w:t>
      </w:r>
    </w:p>
    <w:p w:rsidR="00A422E3" w:rsidRPr="0086345D" w:rsidRDefault="00A422E3" w:rsidP="0086345D">
      <w:pPr>
        <w:tabs>
          <w:tab w:val="left" w:pos="600"/>
        </w:tabs>
        <w:suppressAutoHyphens/>
        <w:jc w:val="both"/>
      </w:pPr>
      <w:r w:rsidRPr="0086345D">
        <w:t xml:space="preserve">          9) готовить предписания о проведении санитарно-противоэпидемических (профилактических) мероприятий.</w:t>
      </w:r>
    </w:p>
    <w:p w:rsidR="00A422E3" w:rsidRPr="0086345D" w:rsidRDefault="00A422E3" w:rsidP="0086345D">
      <w:pPr>
        <w:suppressAutoHyphens/>
        <w:jc w:val="both"/>
      </w:pPr>
      <w:r w:rsidRPr="0086345D">
        <w:t xml:space="preserve">          10) участвовать в систематическом наблюдении за исполнением требований санитарного законодательства, анализе и прогнозировании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22E3" w:rsidRPr="0086345D" w:rsidRDefault="00A422E3" w:rsidP="0086345D">
      <w:pPr>
        <w:tabs>
          <w:tab w:val="left" w:pos="600"/>
        </w:tabs>
        <w:suppressAutoHyphens/>
        <w:jc w:val="both"/>
      </w:pPr>
      <w:r w:rsidRPr="0086345D">
        <w:t xml:space="preserve">          11) участвовать в осуществлении федерального статистического наблюдения в области обеспечения санитарно-эпидемиологического благополучия населения, а также принимать участие в формировании открытых и общедоступных государственных информационных ресурсов в области санитарно-эпидемиологического благополучия населения;</w:t>
      </w:r>
    </w:p>
    <w:p w:rsidR="00A422E3" w:rsidRPr="0086345D" w:rsidRDefault="00A422E3" w:rsidP="0086345D">
      <w:pPr>
        <w:tabs>
          <w:tab w:val="left" w:pos="600"/>
        </w:tabs>
        <w:suppressAutoHyphens/>
        <w:jc w:val="both"/>
      </w:pPr>
      <w:r w:rsidRPr="0086345D">
        <w:t xml:space="preserve">          12) участвовать в осуществлении ежегодного анализа и оценки эффективности федерального государственного санитарно-эпидемиологического надзора на территории</w:t>
      </w:r>
      <w:r w:rsidRPr="0086345D">
        <w:rPr>
          <w:noProof/>
        </w:rPr>
        <w:t xml:space="preserve"> городов</w:t>
      </w:r>
      <w:r w:rsidRPr="0086345D">
        <w:rPr>
          <w:b/>
          <w:noProof/>
        </w:rPr>
        <w:t xml:space="preserve"> </w:t>
      </w:r>
      <w:r w:rsidRPr="0086345D">
        <w:rPr>
          <w:noProof/>
        </w:rPr>
        <w:t>Нефтекамск, Агидель, Дюртюлинском, Илишевском Калтасинском, Краснокамском, Янаульском районах;</w:t>
      </w:r>
      <w:r w:rsidRPr="0086345D">
        <w:t>          </w:t>
      </w:r>
    </w:p>
    <w:p w:rsidR="00A422E3" w:rsidRPr="0086345D" w:rsidRDefault="00A422E3" w:rsidP="0086345D">
      <w:pPr>
        <w:tabs>
          <w:tab w:val="left" w:pos="600"/>
        </w:tabs>
        <w:suppressAutoHyphens/>
        <w:jc w:val="both"/>
      </w:pPr>
      <w:r w:rsidRPr="0086345D">
        <w:tab/>
        <w:t xml:space="preserve">13) предоставлять информацию для размещения на официальном сайте в информационно-телекоммуникационной сети Интернет о результатах проведенных проверок;  </w:t>
      </w:r>
    </w:p>
    <w:p w:rsidR="00A422E3" w:rsidRPr="0086345D" w:rsidRDefault="00A422E3" w:rsidP="0086345D">
      <w:pPr>
        <w:suppressAutoHyphens/>
        <w:jc w:val="both"/>
      </w:pPr>
      <w:r w:rsidRPr="0086345D">
        <w:t xml:space="preserve">          14) 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A422E3" w:rsidRPr="0086345D" w:rsidRDefault="00A422E3" w:rsidP="0086345D">
      <w:pPr>
        <w:suppressAutoHyphens/>
        <w:jc w:val="both"/>
      </w:pPr>
      <w:r w:rsidRPr="0086345D">
        <w:t xml:space="preserve">          15) участвовать в организации санитарно-эпидемиологических экспертиз, расследований, обследований и иных видов оценок;</w:t>
      </w:r>
    </w:p>
    <w:p w:rsidR="00A422E3" w:rsidRPr="0086345D" w:rsidRDefault="00A422E3" w:rsidP="0086345D">
      <w:pPr>
        <w:suppressAutoHyphens/>
        <w:jc w:val="both"/>
      </w:pPr>
      <w:r w:rsidRPr="0086345D">
        <w:t xml:space="preserve">          16) контролировать выдачу санитарно-эпидемиологических заключений, предусмотренных санитарным законодательством;</w:t>
      </w:r>
    </w:p>
    <w:p w:rsidR="00A422E3" w:rsidRPr="0086345D" w:rsidRDefault="00A422E3" w:rsidP="0086345D">
      <w:pPr>
        <w:suppressAutoHyphens/>
        <w:jc w:val="both"/>
      </w:pPr>
      <w:r w:rsidRPr="0086345D">
        <w:t xml:space="preserve">          17) готовить предложения о введении и об отмене на территории районов ограничительных мероприятий (карантина) в порядке, установленном законодательством Российской Федерации.</w:t>
      </w:r>
    </w:p>
    <w:p w:rsidR="00A422E3" w:rsidRPr="0086345D" w:rsidRDefault="00A422E3" w:rsidP="0086345D">
      <w:pPr>
        <w:suppressAutoHyphens/>
        <w:jc w:val="both"/>
      </w:pPr>
      <w:r w:rsidRPr="0086345D">
        <w:t xml:space="preserve">          18) вносить в Управление предложения о приведении в соответствие с санитарным законодательством утвержденных федеральными органами исполнительной власти проектов правил    охраны труда, правил охраны окружающей среды и иных федеральных проектов;</w:t>
      </w:r>
    </w:p>
    <w:p w:rsidR="00A422E3" w:rsidRPr="0086345D" w:rsidRDefault="00A422E3" w:rsidP="0086345D">
      <w:pPr>
        <w:suppressAutoHyphens/>
        <w:ind w:firstLine="709"/>
        <w:jc w:val="both"/>
      </w:pPr>
      <w:r w:rsidRPr="0086345D">
        <w:t>19) проводить контрольные закупки при осуществлении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A422E3" w:rsidRPr="0086345D" w:rsidRDefault="00A422E3" w:rsidP="0086345D">
      <w:pPr>
        <w:suppressAutoHyphens/>
        <w:ind w:firstLine="709"/>
        <w:jc w:val="both"/>
        <w:rPr>
          <w:color w:val="000000"/>
          <w:spacing w:val="-5"/>
        </w:rPr>
      </w:pPr>
      <w:r w:rsidRPr="0086345D">
        <w:rPr>
          <w:color w:val="000000"/>
          <w:spacing w:val="-5"/>
        </w:rPr>
        <w:t>20) проводить  мероприятия, направленные на профилактику нарушений обязательных требований;</w:t>
      </w:r>
    </w:p>
    <w:p w:rsidR="00A422E3" w:rsidRPr="0086345D" w:rsidRDefault="00A422E3" w:rsidP="0086345D">
      <w:pPr>
        <w:suppressAutoHyphens/>
        <w:ind w:firstLine="709"/>
        <w:jc w:val="both"/>
        <w:rPr>
          <w:color w:val="000000"/>
          <w:spacing w:val="-5"/>
        </w:rPr>
      </w:pPr>
      <w:r w:rsidRPr="0086345D">
        <w:rPr>
          <w:color w:val="000000"/>
          <w:spacing w:val="-5"/>
        </w:rPr>
        <w:t xml:space="preserve">21) проводить мероприятия по контролю без взаимодействия с юридическими лицами, индивидуальными предпринимателями; </w:t>
      </w:r>
    </w:p>
    <w:p w:rsidR="00A422E3" w:rsidRPr="0086345D" w:rsidRDefault="00A422E3" w:rsidP="0086345D">
      <w:pPr>
        <w:suppressAutoHyphens/>
        <w:ind w:firstLine="709"/>
        <w:jc w:val="both"/>
        <w:rPr>
          <w:color w:val="000000"/>
          <w:spacing w:val="-5"/>
        </w:rPr>
      </w:pPr>
      <w:r w:rsidRPr="0086345D">
        <w:rPr>
          <w:color w:val="000000"/>
          <w:spacing w:val="-5"/>
        </w:rPr>
        <w:t>22) принимать решения об установлении (изменении)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(для руководителя, заместителя руководителя);</w:t>
      </w:r>
    </w:p>
    <w:p w:rsidR="00A422E3" w:rsidRPr="0086345D" w:rsidRDefault="00A422E3" w:rsidP="0086345D">
      <w:pPr>
        <w:suppressAutoHyphens/>
        <w:ind w:firstLine="709"/>
        <w:jc w:val="both"/>
      </w:pPr>
      <w:r w:rsidRPr="0086345D">
        <w:rPr>
          <w:color w:val="000000"/>
          <w:spacing w:val="-5"/>
        </w:rPr>
        <w:t>23) осуществлять подготовку материалов для принятия решений об установлении (изменении)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(отдел надзора по коммунальной гигиене);</w:t>
      </w:r>
      <w:r w:rsidRPr="0086345D">
        <w:t xml:space="preserve"> </w:t>
      </w:r>
    </w:p>
    <w:p w:rsidR="00A422E3" w:rsidRPr="0086345D" w:rsidRDefault="00A422E3" w:rsidP="0086345D">
      <w:pPr>
        <w:suppressAutoHyphens/>
        <w:jc w:val="both"/>
        <w:rPr>
          <w:noProof/>
        </w:rPr>
      </w:pPr>
      <w:r w:rsidRPr="0086345D">
        <w:lastRenderedPageBreak/>
        <w:t xml:space="preserve">            </w:t>
      </w:r>
      <w:proofErr w:type="gramStart"/>
      <w:r w:rsidRPr="0086345D">
        <w:t xml:space="preserve">24) </w:t>
      </w:r>
      <w:r w:rsidRPr="0086345D">
        <w:rPr>
          <w:noProof/>
        </w:rPr>
        <w:t>осуществлялять мероприятия по реализации национального проекта «Здравоохранение», федеральных проектов «Чистая вода», «Чистый воздух» национального проекта «Экология», федеральных проектов «Старшее поколение», «Укрепление общественного здоровья» национального проекта «Демография», федеральных проектов «Экспорт продукции АПК», «Логистика международной торговли», «Системные меры развития международной кооперации и экспорта» национального проекта «Международная кооперация и экспорт»;</w:t>
      </w:r>
      <w:proofErr w:type="gramEnd"/>
    </w:p>
    <w:p w:rsidR="00A422E3" w:rsidRPr="0086345D" w:rsidRDefault="00A422E3" w:rsidP="0086345D">
      <w:pPr>
        <w:suppressAutoHyphens/>
        <w:jc w:val="both"/>
        <w:rPr>
          <w:noProof/>
        </w:rPr>
      </w:pPr>
      <w:r w:rsidRPr="0086345D">
        <w:rPr>
          <w:noProof/>
        </w:rPr>
        <w:t xml:space="preserve">            </w:t>
      </w:r>
      <w:proofErr w:type="gramStart"/>
      <w:r w:rsidRPr="0086345D">
        <w:rPr>
          <w:noProof/>
        </w:rPr>
        <w:t>25) осуществлять федеральный государственный надзор за соблюдением санитарно-эпидемиологическго законодательства при осуществлении градостроительной деятельности, установлении зон с особыми условиями использования территорий (санитарно-защитных зон, зон санитарной охраны водных объектов, используемых для питьевого и хозяйственно- бытового водоснабжения), внесением изменений в правила землепользования и застройки органами местного самоуправления в части отображения сведений о размерах и границах санитарно-зищитных зон, зон санитарной охраны водных объектов, используемых</w:t>
      </w:r>
      <w:proofErr w:type="gramEnd"/>
      <w:r w:rsidRPr="0086345D">
        <w:rPr>
          <w:noProof/>
        </w:rPr>
        <w:t xml:space="preserve"> для питьевого и хозяйственно-бытового водоснабжения;</w:t>
      </w:r>
    </w:p>
    <w:p w:rsidR="00A422E3" w:rsidRPr="0086345D" w:rsidRDefault="00A422E3" w:rsidP="00011B80">
      <w:pPr>
        <w:suppressAutoHyphens/>
        <w:jc w:val="both"/>
        <w:rPr>
          <w:noProof/>
        </w:rPr>
      </w:pPr>
      <w:r w:rsidRPr="0086345D">
        <w:rPr>
          <w:noProof/>
        </w:rPr>
        <w:t xml:space="preserve">            26) осуществлять мероприятия по профилактике нарушений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в соответствии с ежегодно утверждаемыми программами профилактики нарушений;</w:t>
      </w:r>
    </w:p>
    <w:p w:rsidR="00A422E3" w:rsidRPr="0086345D" w:rsidRDefault="00A422E3" w:rsidP="00011B80">
      <w:pPr>
        <w:suppressAutoHyphens/>
        <w:jc w:val="both"/>
        <w:rPr>
          <w:noProof/>
        </w:rPr>
      </w:pPr>
      <w:r w:rsidRPr="0086345D">
        <w:rPr>
          <w:noProof/>
        </w:rPr>
        <w:t xml:space="preserve">            27) рассмотривать заявки органов местного самоуправления и подготовливает заключения о местах (площадках) накопления твердых коммунальных отходов, создаваемых другими юридическими лицами, индивидуальными предпринимателями и физическими лицами;</w:t>
      </w:r>
    </w:p>
    <w:p w:rsidR="00A422E3" w:rsidRPr="0086345D" w:rsidRDefault="00A422E3" w:rsidP="00011B80">
      <w:pPr>
        <w:suppressAutoHyphens/>
        <w:jc w:val="both"/>
        <w:rPr>
          <w:noProof/>
        </w:rPr>
      </w:pPr>
      <w:r w:rsidRPr="0086345D">
        <w:rPr>
          <w:noProof/>
        </w:rPr>
        <w:t xml:space="preserve">            28) участвовать в </w:t>
      </w:r>
      <w:r w:rsidRPr="0086345D">
        <w:rPr>
          <w:rStyle w:val="apple-style-span"/>
        </w:rPr>
        <w:t>подготовке</w:t>
      </w:r>
      <w:r w:rsidRPr="0086345D">
        <w:rPr>
          <w:noProof/>
        </w:rPr>
        <w:t xml:space="preserve"> доклада по правоприменительной практике Управления Роспотребнадзора по Республике Башкортостан («как делать нельзя»);</w:t>
      </w:r>
    </w:p>
    <w:p w:rsidR="00A422E3" w:rsidRPr="0086345D" w:rsidRDefault="00A422E3" w:rsidP="00011B80">
      <w:pPr>
        <w:suppressAutoHyphens/>
        <w:jc w:val="both"/>
        <w:rPr>
          <w:noProof/>
        </w:rPr>
      </w:pPr>
      <w:r w:rsidRPr="0086345D">
        <w:rPr>
          <w:noProof/>
        </w:rPr>
        <w:t xml:space="preserve">            29) участвовать в подготовке доклада с руководством по соблюдению обязательных требований, дающим разъснение, какое поведение является правомерным («как делать нужно (можно)» для проведения публичных обсуждений результатов правоприменительной практики.</w:t>
      </w:r>
    </w:p>
    <w:p w:rsidR="00A422E3" w:rsidRPr="0086345D" w:rsidRDefault="00A422E3" w:rsidP="0086345D">
      <w:pPr>
        <w:suppressAutoHyphens/>
        <w:ind w:firstLine="708"/>
        <w:jc w:val="both"/>
      </w:pPr>
      <w:r w:rsidRPr="0086345D">
        <w:rPr>
          <w:noProof/>
        </w:rPr>
        <w:t>30) Координировать и контролировать деятельность Филиала ФБУЗ «Центр гигиены и эпидемиологии в Республике Башкортостан в</w:t>
      </w:r>
      <w:r w:rsidRPr="0086345D">
        <w:t xml:space="preserve"> </w:t>
      </w:r>
      <w:r w:rsidRPr="0086345D">
        <w:rPr>
          <w:noProof/>
        </w:rPr>
        <w:t>городах</w:t>
      </w:r>
      <w:r w:rsidRPr="0086345D">
        <w:rPr>
          <w:b/>
          <w:noProof/>
        </w:rPr>
        <w:t xml:space="preserve"> </w:t>
      </w:r>
      <w:r w:rsidRPr="0086345D">
        <w:rPr>
          <w:noProof/>
        </w:rPr>
        <w:t>Нефтекамск, Агидель, Дюртюлинском, Илишевском Калтасинском, Краснокамском, Янаульском районах»</w:t>
      </w:r>
      <w:r w:rsidRPr="0086345D">
        <w:t>;</w:t>
      </w:r>
    </w:p>
    <w:p w:rsidR="00A422E3" w:rsidRPr="0086345D" w:rsidRDefault="00A422E3" w:rsidP="0086345D">
      <w:pPr>
        <w:suppressAutoHyphens/>
        <w:ind w:firstLine="708"/>
        <w:jc w:val="both"/>
      </w:pPr>
      <w:r w:rsidRPr="0086345D">
        <w:rPr>
          <w:noProof/>
        </w:rPr>
        <w:t>31) формировать количественные показатели государственного задания и</w:t>
      </w:r>
      <w:r w:rsidRPr="0086345D">
        <w:t xml:space="preserve"> </w:t>
      </w:r>
      <w:proofErr w:type="gramStart"/>
      <w:r w:rsidRPr="0086345D">
        <w:t>контроль за</w:t>
      </w:r>
      <w:proofErr w:type="gramEnd"/>
      <w:r w:rsidRPr="0086345D">
        <w:t xml:space="preserve"> выполнением государственного задания Филиалом ФБУЗ «Центр гигиены и эпидемиологии в Республике Башкортостан </w:t>
      </w:r>
      <w:r w:rsidRPr="0086345D">
        <w:rPr>
          <w:noProof/>
        </w:rPr>
        <w:t>городах</w:t>
      </w:r>
      <w:r w:rsidRPr="0086345D">
        <w:rPr>
          <w:b/>
          <w:noProof/>
        </w:rPr>
        <w:t xml:space="preserve"> </w:t>
      </w:r>
      <w:r w:rsidRPr="0086345D">
        <w:rPr>
          <w:noProof/>
        </w:rPr>
        <w:t>Нефтекамск, Агидель, Дюртюлинском, Илишевском Калтасинском, Краснокамском, Янаульском районах»</w:t>
      </w:r>
      <w:r w:rsidRPr="0086345D">
        <w:t xml:space="preserve"> для обеспечения деятельности Территориального отдела;</w:t>
      </w:r>
    </w:p>
    <w:p w:rsidR="00A422E3" w:rsidRPr="0086345D" w:rsidRDefault="00A422E3" w:rsidP="0086345D">
      <w:pPr>
        <w:suppressAutoHyphens/>
        <w:ind w:firstLine="567"/>
        <w:jc w:val="both"/>
      </w:pPr>
      <w:r w:rsidRPr="0086345D">
        <w:t xml:space="preserve">   32) работать в системе социально-гигиенического мониторинга;</w:t>
      </w:r>
    </w:p>
    <w:p w:rsidR="00A422E3" w:rsidRPr="0086345D" w:rsidRDefault="00A422E3" w:rsidP="0086345D">
      <w:pPr>
        <w:suppressAutoHyphens/>
        <w:ind w:firstLine="700"/>
        <w:jc w:val="both"/>
      </w:pPr>
      <w:r w:rsidRPr="0086345D">
        <w:t xml:space="preserve"> 33) осуществлять организацию работы со служебными документами, приема, учета, обработки и регистрации корреспонденции, комплектования, хранения, учета и использования архивных документов, составления номенклатуры дел;</w:t>
      </w:r>
    </w:p>
    <w:p w:rsidR="00A422E3" w:rsidRPr="0086345D" w:rsidRDefault="00A422E3" w:rsidP="0086345D">
      <w:pPr>
        <w:suppressAutoHyphens/>
        <w:ind w:firstLine="567"/>
        <w:jc w:val="both"/>
      </w:pPr>
      <w:r w:rsidRPr="0086345D">
        <w:t xml:space="preserve">   34) своевременно и в полной мере использовать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а так же соблюдать законодательство Российской Федерации, права и законные интересы граждан, индивидуальных предпринимателей и юридических лиц;</w:t>
      </w:r>
    </w:p>
    <w:p w:rsidR="00A422E3" w:rsidRPr="0086345D" w:rsidRDefault="00A422E3" w:rsidP="0086345D">
      <w:pPr>
        <w:shd w:val="clear" w:color="auto" w:fill="FFFFFF"/>
        <w:tabs>
          <w:tab w:val="left" w:pos="0"/>
          <w:tab w:val="left" w:pos="10065"/>
        </w:tabs>
        <w:suppressAutoHyphens/>
        <w:ind w:firstLine="567"/>
        <w:jc w:val="both"/>
        <w:rPr>
          <w:color w:val="000000"/>
          <w:spacing w:val="-4"/>
        </w:rPr>
      </w:pPr>
      <w:r w:rsidRPr="0086345D">
        <w:rPr>
          <w:color w:val="000000"/>
          <w:spacing w:val="-4"/>
        </w:rPr>
        <w:t xml:space="preserve">   35) осуществлять </w:t>
      </w:r>
      <w:proofErr w:type="gramStart"/>
      <w:r w:rsidRPr="0086345D">
        <w:rPr>
          <w:color w:val="000000"/>
          <w:spacing w:val="-4"/>
        </w:rPr>
        <w:t>контроль за</w:t>
      </w:r>
      <w:proofErr w:type="gramEnd"/>
      <w:r w:rsidRPr="0086345D">
        <w:rPr>
          <w:color w:val="000000"/>
          <w:spacing w:val="-4"/>
        </w:rPr>
        <w:t xml:space="preserve"> работой ответственных лиц по внесению сведений о проверках в   Единый реестр проверок в соответствии с «Правилами формирования и ведения единого реестра проверок», утвержденного </w:t>
      </w:r>
      <w:r w:rsidRPr="0086345D">
        <w:t>Постановлением Правительства Российской Федерации от 28.04.2015 г. № 415;</w:t>
      </w:r>
    </w:p>
    <w:p w:rsidR="00A422E3" w:rsidRPr="0086345D" w:rsidRDefault="00A422E3" w:rsidP="0086345D">
      <w:pPr>
        <w:shd w:val="clear" w:color="auto" w:fill="FFFFFF"/>
        <w:tabs>
          <w:tab w:val="left" w:pos="0"/>
          <w:tab w:val="left" w:pos="10065"/>
        </w:tabs>
        <w:suppressAutoHyphens/>
        <w:jc w:val="both"/>
        <w:rPr>
          <w:color w:val="000000"/>
          <w:spacing w:val="-3"/>
        </w:rPr>
      </w:pPr>
      <w:r w:rsidRPr="0086345D">
        <w:rPr>
          <w:color w:val="000000"/>
          <w:spacing w:val="-4"/>
        </w:rPr>
        <w:t xml:space="preserve">            </w:t>
      </w:r>
      <w:proofErr w:type="gramStart"/>
      <w:r w:rsidRPr="0086345D">
        <w:rPr>
          <w:color w:val="000000"/>
          <w:spacing w:val="-4"/>
        </w:rPr>
        <w:t xml:space="preserve">36) проводить анализ полученных данных при проведении проверок </w:t>
      </w:r>
      <w:r w:rsidRPr="0086345D">
        <w:rPr>
          <w:color w:val="000000"/>
          <w:spacing w:val="-3"/>
        </w:rPr>
        <w:t>и данных из Филиала ФБУЗ «Центр гигиены и эпидемиологии в Республике Башкортостан</w:t>
      </w:r>
      <w:r w:rsidRPr="0086345D">
        <w:t xml:space="preserve"> в </w:t>
      </w:r>
      <w:r w:rsidRPr="0086345D">
        <w:rPr>
          <w:noProof/>
        </w:rPr>
        <w:t>городах</w:t>
      </w:r>
      <w:r w:rsidRPr="0086345D">
        <w:rPr>
          <w:b/>
          <w:noProof/>
        </w:rPr>
        <w:t xml:space="preserve"> </w:t>
      </w:r>
      <w:r w:rsidRPr="0086345D">
        <w:rPr>
          <w:noProof/>
        </w:rPr>
        <w:t xml:space="preserve">Нефтекамск, Агидель, Дюртюлинском, Илишевском Калтасинском, Краснокамском, </w:t>
      </w:r>
      <w:r w:rsidRPr="0086345D">
        <w:rPr>
          <w:noProof/>
        </w:rPr>
        <w:lastRenderedPageBreak/>
        <w:t>Янаульском районах</w:t>
      </w:r>
      <w:r w:rsidRPr="0086345D">
        <w:t xml:space="preserve">» </w:t>
      </w:r>
      <w:r w:rsidRPr="0086345D">
        <w:rPr>
          <w:color w:val="000000"/>
          <w:spacing w:val="-3"/>
        </w:rPr>
        <w:t>и разрабатывать предложения для принятия управленческих решений органами исполнительной власти, органами местного самоуправления, организациями и учреждениями по вопросам обеспечения санитарно-эпидемиологического благополучия</w:t>
      </w:r>
      <w:r w:rsidRPr="0086345D">
        <w:t xml:space="preserve"> в </w:t>
      </w:r>
      <w:r w:rsidRPr="0086345D">
        <w:rPr>
          <w:noProof/>
        </w:rPr>
        <w:t>городах</w:t>
      </w:r>
      <w:r w:rsidRPr="0086345D">
        <w:rPr>
          <w:b/>
          <w:noProof/>
        </w:rPr>
        <w:t xml:space="preserve"> </w:t>
      </w:r>
      <w:r w:rsidRPr="0086345D">
        <w:rPr>
          <w:noProof/>
        </w:rPr>
        <w:t>Нефтекамск, Агидель, Дюртюлинском, Илишевском Калтасинском, Краснокамском, Янаульском</w:t>
      </w:r>
      <w:proofErr w:type="gramEnd"/>
      <w:r w:rsidRPr="0086345D">
        <w:rPr>
          <w:noProof/>
        </w:rPr>
        <w:t xml:space="preserve"> районах</w:t>
      </w:r>
      <w:r w:rsidRPr="0086345D">
        <w:t xml:space="preserve"> Республики Башкортостан;</w:t>
      </w:r>
    </w:p>
    <w:p w:rsidR="00A422E3" w:rsidRPr="0086345D" w:rsidRDefault="00A422E3" w:rsidP="0086345D">
      <w:pPr>
        <w:shd w:val="clear" w:color="auto" w:fill="FFFFFF"/>
        <w:tabs>
          <w:tab w:val="left" w:pos="0"/>
          <w:tab w:val="left" w:pos="10065"/>
        </w:tabs>
        <w:suppressAutoHyphens/>
        <w:ind w:firstLine="567"/>
        <w:jc w:val="both"/>
        <w:rPr>
          <w:color w:val="000000"/>
          <w:spacing w:val="-3"/>
        </w:rPr>
      </w:pPr>
      <w:r w:rsidRPr="0086345D">
        <w:rPr>
          <w:color w:val="000000"/>
          <w:spacing w:val="-5"/>
        </w:rPr>
        <w:t xml:space="preserve">  37) оказывать консультативно-методическую помощь гражданским служащим Т</w:t>
      </w:r>
      <w:r w:rsidRPr="0086345D">
        <w:rPr>
          <w:color w:val="000000"/>
          <w:spacing w:val="-3"/>
        </w:rPr>
        <w:t>ерриториального отдела по вопросам обеспечения санитарно-эпидемиологического благополучия населения и защиты прав потребителей;</w:t>
      </w:r>
    </w:p>
    <w:p w:rsidR="00A422E3" w:rsidRPr="0086345D" w:rsidRDefault="00A422E3" w:rsidP="0086345D">
      <w:pPr>
        <w:tabs>
          <w:tab w:val="left" w:pos="426"/>
        </w:tabs>
        <w:suppressAutoHyphens/>
        <w:jc w:val="both"/>
        <w:rPr>
          <w:noProof/>
        </w:rPr>
      </w:pPr>
      <w:r w:rsidRPr="0086345D">
        <w:t xml:space="preserve">           38) принимать участие в осуществлении взаимодействия и координации с органами местного самоуправления </w:t>
      </w:r>
      <w:r w:rsidRPr="0086345D">
        <w:rPr>
          <w:noProof/>
        </w:rPr>
        <w:t>городах</w:t>
      </w:r>
      <w:r w:rsidRPr="0086345D">
        <w:rPr>
          <w:b/>
          <w:noProof/>
        </w:rPr>
        <w:t xml:space="preserve"> </w:t>
      </w:r>
      <w:r w:rsidRPr="0086345D">
        <w:rPr>
          <w:noProof/>
        </w:rPr>
        <w:t>Нефтекамск, Агидель, Дюртюлинском, Илишевском Калтасинском, Краснокамском, Янаульском районах Республики Башкортостан;</w:t>
      </w:r>
    </w:p>
    <w:p w:rsidR="00A422E3" w:rsidRPr="0086345D" w:rsidRDefault="00A422E3" w:rsidP="0086345D">
      <w:pPr>
        <w:tabs>
          <w:tab w:val="left" w:pos="426"/>
        </w:tabs>
        <w:suppressAutoHyphens/>
        <w:jc w:val="both"/>
      </w:pPr>
      <w:r w:rsidRPr="0086345D">
        <w:t xml:space="preserve">           39) принимать участие в выполнении задач и функций Управления, связанные с реализацией в </w:t>
      </w:r>
      <w:r w:rsidRPr="0086345D">
        <w:rPr>
          <w:noProof/>
        </w:rPr>
        <w:t>городах</w:t>
      </w:r>
      <w:r w:rsidRPr="0086345D">
        <w:rPr>
          <w:b/>
          <w:noProof/>
        </w:rPr>
        <w:t xml:space="preserve"> </w:t>
      </w:r>
      <w:r w:rsidRPr="0086345D">
        <w:rPr>
          <w:noProof/>
        </w:rPr>
        <w:t>Нефтекамск, Агидель, Дюртюлинском, Илишевском Калтасинском, Краснокамском, Янаульском районах</w:t>
      </w:r>
      <w:r w:rsidRPr="0086345D">
        <w:t xml:space="preserve"> Республики Башкортостан федеральных программ, планов и отдельных мероприятий, предусмотренных актами Президента Российской Федерации, Правительства Российской Федерации, Роспотребнадзора и иных федеральных органов исполнительной власти;</w:t>
      </w:r>
    </w:p>
    <w:p w:rsidR="00A422E3" w:rsidRPr="0086345D" w:rsidRDefault="00A422E3" w:rsidP="0086345D">
      <w:pPr>
        <w:widowControl w:val="0"/>
        <w:tabs>
          <w:tab w:val="left" w:pos="426"/>
          <w:tab w:val="left" w:pos="600"/>
        </w:tabs>
        <w:suppressAutoHyphens/>
        <w:autoSpaceDE w:val="0"/>
        <w:autoSpaceDN w:val="0"/>
        <w:adjustRightInd w:val="0"/>
        <w:jc w:val="both"/>
      </w:pPr>
      <w:r w:rsidRPr="0086345D">
        <w:t xml:space="preserve">            40) принимать участие в реализации совместных мероприятий с органами исполнительной власти в </w:t>
      </w:r>
      <w:r w:rsidRPr="0086345D">
        <w:rPr>
          <w:noProof/>
        </w:rPr>
        <w:t>городах</w:t>
      </w:r>
      <w:r w:rsidRPr="0086345D">
        <w:rPr>
          <w:b/>
          <w:noProof/>
        </w:rPr>
        <w:t xml:space="preserve"> </w:t>
      </w:r>
      <w:r w:rsidRPr="0086345D">
        <w:rPr>
          <w:noProof/>
        </w:rPr>
        <w:t>Нефтекамск, Агидель, Дюртюлинском, Илишевском Калтасинском, Краснокамском, Янаульском районах</w:t>
      </w:r>
      <w:r w:rsidRPr="0086345D">
        <w:t xml:space="preserve"> Республики Башкортостан;</w:t>
      </w:r>
    </w:p>
    <w:p w:rsidR="00A422E3" w:rsidRPr="0086345D" w:rsidRDefault="00A422E3" w:rsidP="0086345D">
      <w:pPr>
        <w:tabs>
          <w:tab w:val="left" w:pos="426"/>
        </w:tabs>
        <w:suppressAutoHyphens/>
        <w:jc w:val="both"/>
      </w:pPr>
      <w:bookmarkStart w:id="3" w:name="sub_92"/>
      <w:bookmarkEnd w:id="3"/>
      <w:r w:rsidRPr="0086345D">
        <w:t xml:space="preserve">            41) принимать участие в систематическом наблюдении за соблюдением требований </w:t>
      </w:r>
      <w:hyperlink r:id="rId7" w:history="1">
        <w:r w:rsidRPr="0086345D">
          <w:t>санитарного законодательства</w:t>
        </w:r>
      </w:hyperlink>
      <w:r w:rsidRPr="0086345D">
        <w:t>, анализировать и прогнозировать состояние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22E3" w:rsidRPr="0086345D" w:rsidRDefault="00A422E3" w:rsidP="0086345D">
      <w:pPr>
        <w:suppressAutoHyphens/>
        <w:ind w:firstLine="708"/>
        <w:jc w:val="both"/>
      </w:pPr>
      <w:r w:rsidRPr="0086345D">
        <w:t xml:space="preserve">42) ежегодно анализировать эффективность федерального государственного санитарно-эпидемиологического надзора и федерального государственного надзора в области защиты прав потребителей на территории </w:t>
      </w:r>
      <w:r w:rsidRPr="0086345D">
        <w:rPr>
          <w:noProof/>
        </w:rPr>
        <w:t>городов</w:t>
      </w:r>
      <w:r w:rsidRPr="0086345D">
        <w:rPr>
          <w:b/>
          <w:noProof/>
        </w:rPr>
        <w:t xml:space="preserve"> </w:t>
      </w:r>
      <w:r w:rsidRPr="0086345D">
        <w:rPr>
          <w:noProof/>
        </w:rPr>
        <w:t>Нефтекамск, Агидель, Дюртюлинском, Илишевском Калтасинском, Краснокамском, Янаульском районах</w:t>
      </w:r>
      <w:r w:rsidRPr="0086345D">
        <w:t xml:space="preserve"> Республики Башкортостан;</w:t>
      </w:r>
    </w:p>
    <w:p w:rsidR="00A422E3" w:rsidRPr="0086345D" w:rsidRDefault="00A422E3" w:rsidP="0086345D">
      <w:pPr>
        <w:widowControl w:val="0"/>
        <w:tabs>
          <w:tab w:val="left" w:pos="426"/>
        </w:tabs>
        <w:suppressAutoHyphens/>
        <w:autoSpaceDE w:val="0"/>
        <w:autoSpaceDN w:val="0"/>
        <w:adjustRightInd w:val="0"/>
        <w:ind w:firstLine="709"/>
        <w:jc w:val="both"/>
      </w:pPr>
      <w:r w:rsidRPr="0086345D">
        <w:t>43) принимать участие в осуществлении ведения в установленном порядке социально-гигиенического мониторинга;</w:t>
      </w:r>
    </w:p>
    <w:p w:rsidR="00A422E3" w:rsidRPr="0086345D" w:rsidRDefault="00A422E3" w:rsidP="0086345D">
      <w:pPr>
        <w:widowControl w:val="0"/>
        <w:tabs>
          <w:tab w:val="left" w:pos="426"/>
        </w:tabs>
        <w:suppressAutoHyphens/>
        <w:autoSpaceDE w:val="0"/>
        <w:autoSpaceDN w:val="0"/>
        <w:adjustRightInd w:val="0"/>
        <w:ind w:firstLine="709"/>
        <w:jc w:val="both"/>
      </w:pPr>
      <w:r w:rsidRPr="0086345D">
        <w:t>44) организовывать работу по выявлению и установлению причин и условий возникновения и распространения инфекционных, паразитарных и профессиональных заболеваний, а также массовых неинфекционных заболеваний (отравлений) людей путем проведения специальных санитарно-эпидемиологических расследований, установления по результатам социально-гигиенического мониторинга причинно-следственных связей между состоянием здоровья людей и средой их обитания;</w:t>
      </w:r>
    </w:p>
    <w:p w:rsidR="00A422E3" w:rsidRPr="0086345D" w:rsidRDefault="00A422E3" w:rsidP="0086345D">
      <w:pPr>
        <w:suppressAutoHyphens/>
        <w:ind w:firstLine="567"/>
        <w:jc w:val="both"/>
      </w:pPr>
      <w:r w:rsidRPr="0086345D">
        <w:t xml:space="preserve">45) сохранять высокую работоспособность и </w:t>
      </w:r>
      <w:proofErr w:type="spellStart"/>
      <w:r w:rsidRPr="0086345D">
        <w:t>стрессоустойчивость</w:t>
      </w:r>
      <w:proofErr w:type="spellEnd"/>
      <w:r w:rsidRPr="0086345D">
        <w:t xml:space="preserve"> в экстремальных условиях, владеть компьютерной и копировально-множительной техникой, автоматизированной информационной системой «Социально-гигиенический мониторинг» (АИС СГМ), программами ФГИС «Единый Реестр Проверок», «Система электронного документооборота «Дело» и «Дело-</w:t>
      </w:r>
      <w:proofErr w:type="gramStart"/>
      <w:r w:rsidRPr="0086345D">
        <w:rPr>
          <w:lang w:val="en-US"/>
        </w:rPr>
        <w:t>Web</w:t>
      </w:r>
      <w:proofErr w:type="gramEnd"/>
      <w:r w:rsidRPr="0086345D">
        <w:t>», электронной почтой.</w:t>
      </w:r>
    </w:p>
    <w:p w:rsidR="0050391C" w:rsidRPr="0086345D" w:rsidRDefault="0050391C" w:rsidP="0086345D">
      <w:pPr>
        <w:suppressAutoHyphens/>
        <w:ind w:firstLine="567"/>
        <w:jc w:val="both"/>
      </w:pPr>
    </w:p>
    <w:p w:rsidR="00EE6AC9" w:rsidRPr="0086345D" w:rsidRDefault="0020261F" w:rsidP="0086345D">
      <w:pPr>
        <w:tabs>
          <w:tab w:val="left" w:pos="851"/>
        </w:tabs>
        <w:suppressAutoHyphens/>
        <w:autoSpaceDE w:val="0"/>
        <w:autoSpaceDN w:val="0"/>
        <w:adjustRightInd w:val="0"/>
        <w:jc w:val="center"/>
        <w:rPr>
          <w:b/>
        </w:rPr>
      </w:pPr>
      <w:r w:rsidRPr="0086345D">
        <w:rPr>
          <w:b/>
        </w:rPr>
        <w:t>Права</w:t>
      </w:r>
    </w:p>
    <w:p w:rsidR="00EE6AC9" w:rsidRPr="0086345D" w:rsidRDefault="00EE6AC9" w:rsidP="00011B80">
      <w:pPr>
        <w:suppressAutoHyphens/>
        <w:autoSpaceDE w:val="0"/>
        <w:autoSpaceDN w:val="0"/>
        <w:adjustRightInd w:val="0"/>
        <w:ind w:firstLine="720"/>
        <w:jc w:val="both"/>
        <w:rPr>
          <w:b/>
        </w:rPr>
      </w:pPr>
    </w:p>
    <w:p w:rsidR="00EE6AC9" w:rsidRPr="0086345D" w:rsidRDefault="0086345D" w:rsidP="00011B80">
      <w:pPr>
        <w:suppressAutoHyphens/>
        <w:ind w:firstLine="567"/>
        <w:jc w:val="both"/>
      </w:pPr>
      <w:r w:rsidRPr="0086345D">
        <w:t>Главный</w:t>
      </w:r>
      <w:r w:rsidR="00BA5F94" w:rsidRPr="0086345D">
        <w:t xml:space="preserve"> специалист-эксперт</w:t>
      </w:r>
      <w:r w:rsidR="00EE6AC9" w:rsidRPr="0086345D">
        <w:t xml:space="preserve"> имеет право:</w:t>
      </w:r>
    </w:p>
    <w:p w:rsidR="00913D6E" w:rsidRPr="0086345D" w:rsidRDefault="00913D6E" w:rsidP="00011B80">
      <w:pPr>
        <w:suppressAutoHyphens/>
        <w:ind w:firstLine="567"/>
        <w:jc w:val="both"/>
      </w:pPr>
      <w:r w:rsidRPr="0086345D">
        <w:t xml:space="preserve">В соответствии со статьей 14 </w:t>
      </w:r>
      <w:r w:rsidR="006B59B2" w:rsidRPr="0086345D">
        <w:t>Федерального закона от 27.07.2004 г. № 79-ФЗ</w:t>
      </w:r>
      <w:r w:rsidR="00A53229" w:rsidRPr="0086345D">
        <w:t xml:space="preserve"> </w:t>
      </w:r>
      <w:proofErr w:type="gramStart"/>
      <w:r w:rsidR="00A53229" w:rsidRPr="0086345D">
        <w:t>на</w:t>
      </w:r>
      <w:proofErr w:type="gramEnd"/>
      <w:r w:rsidRPr="0086345D">
        <w:t xml:space="preserve">: </w:t>
      </w:r>
    </w:p>
    <w:p w:rsidR="00913D6E" w:rsidRPr="0086345D" w:rsidRDefault="00913D6E" w:rsidP="00011B80">
      <w:pPr>
        <w:suppressAutoHyphens/>
        <w:ind w:firstLine="567"/>
        <w:jc w:val="both"/>
      </w:pPr>
      <w:r w:rsidRPr="0086345D">
        <w:t>обеспеч</w:t>
      </w:r>
      <w:r w:rsidR="006B59B2" w:rsidRPr="0086345D">
        <w:t>ение надлежащих организационно-</w:t>
      </w:r>
      <w:r w:rsidRPr="0086345D">
        <w:t>технических  условий, необходимых для исполнения должностных обязанностей;</w:t>
      </w:r>
    </w:p>
    <w:p w:rsidR="00913D6E" w:rsidRPr="0086345D" w:rsidRDefault="00913D6E" w:rsidP="00011B80">
      <w:pPr>
        <w:suppressAutoHyphens/>
        <w:ind w:firstLine="567"/>
        <w:jc w:val="both"/>
      </w:pPr>
      <w:r w:rsidRPr="0086345D">
        <w:t xml:space="preserve">ознакомление с должностным регламентом и иными документами, определяющими его права и обязанности, критериями оценки эффективности исполнения должностных </w:t>
      </w:r>
      <w:r w:rsidRPr="0086345D">
        <w:lastRenderedPageBreak/>
        <w:t>обязанностей</w:t>
      </w:r>
      <w:r w:rsidR="00073810" w:rsidRPr="0086345D">
        <w:t>, показателями результативности профессиональной служебной деятельности</w:t>
      </w:r>
      <w:r w:rsidR="00427012" w:rsidRPr="0086345D">
        <w:t xml:space="preserve"> и условиями должностного роста;</w:t>
      </w:r>
      <w:r w:rsidR="00073810" w:rsidRPr="0086345D">
        <w:t xml:space="preserve"> </w:t>
      </w:r>
    </w:p>
    <w:p w:rsidR="00A53229" w:rsidRPr="0086345D" w:rsidRDefault="00D43B14" w:rsidP="0086345D">
      <w:pPr>
        <w:suppressAutoHyphens/>
        <w:ind w:firstLine="567"/>
        <w:jc w:val="both"/>
      </w:pPr>
      <w:r w:rsidRPr="0086345D">
        <w:t xml:space="preserve">отдых, обеспечиваемый установлением </w:t>
      </w:r>
      <w:r w:rsidR="00A53229" w:rsidRPr="0086345D">
        <w:t>нормальной  продолжительности</w:t>
      </w:r>
      <w:r w:rsidR="007055E4" w:rsidRPr="0086345D">
        <w:t xml:space="preserve"> </w:t>
      </w:r>
      <w:r w:rsidRPr="0086345D">
        <w:t xml:space="preserve">служебного </w:t>
      </w:r>
      <w:r w:rsidR="00A53229" w:rsidRPr="0086345D">
        <w:t>времени</w:t>
      </w:r>
      <w:r w:rsidR="00A77F70" w:rsidRPr="0086345D">
        <w:t xml:space="preserve">, </w:t>
      </w:r>
      <w:r w:rsidRPr="0086345D">
        <w:t xml:space="preserve">предоставлением выходных дней и </w:t>
      </w:r>
      <w:r w:rsidR="00A53229" w:rsidRPr="0086345D">
        <w:t>нерабочих</w:t>
      </w:r>
      <w:r w:rsidR="007055E4" w:rsidRPr="0086345D">
        <w:t xml:space="preserve"> </w:t>
      </w:r>
      <w:r w:rsidR="00A77F70" w:rsidRPr="0086345D">
        <w:t xml:space="preserve">праздничных  дней, а также ежегодных </w:t>
      </w:r>
      <w:r w:rsidR="00A53229" w:rsidRPr="0086345D">
        <w:t>оп</w:t>
      </w:r>
      <w:r w:rsidR="00A77F70" w:rsidRPr="0086345D">
        <w:t>лачиваемых</w:t>
      </w:r>
      <w:r w:rsidR="00A53229" w:rsidRPr="0086345D">
        <w:t xml:space="preserve"> основного и</w:t>
      </w:r>
      <w:r w:rsidR="007055E4" w:rsidRPr="0086345D">
        <w:t xml:space="preserve"> </w:t>
      </w:r>
      <w:r w:rsidR="00A53229" w:rsidRPr="0086345D">
        <w:t>дополнительных отпусков;</w:t>
      </w:r>
    </w:p>
    <w:p w:rsidR="00A53229" w:rsidRPr="0086345D" w:rsidRDefault="00A53229" w:rsidP="0086345D">
      <w:pPr>
        <w:suppressAutoHyphens/>
        <w:ind w:firstLine="567"/>
        <w:jc w:val="both"/>
      </w:pPr>
      <w:r w:rsidRPr="0086345D">
        <w:t xml:space="preserve">оплату труда и другие выплаты в соответствии с </w:t>
      </w:r>
      <w:r w:rsidR="006B59B2" w:rsidRPr="0086345D">
        <w:t>Федеральным законом от 27.07.2004 г.         № 79-ФЗ</w:t>
      </w:r>
      <w:r w:rsidRPr="0086345D">
        <w:t>, иными нормативными  правовыми  актами  Российской</w:t>
      </w:r>
      <w:r w:rsidR="007055E4" w:rsidRPr="0086345D">
        <w:t xml:space="preserve"> </w:t>
      </w:r>
      <w:r w:rsidRPr="0086345D">
        <w:t>Федерации и со служебным контрактом;</w:t>
      </w:r>
    </w:p>
    <w:p w:rsidR="00A53229" w:rsidRPr="0086345D" w:rsidRDefault="00A53229" w:rsidP="0086345D">
      <w:pPr>
        <w:suppressAutoHyphens/>
        <w:ind w:firstLine="567"/>
        <w:jc w:val="both"/>
      </w:pPr>
      <w:r w:rsidRPr="0086345D">
        <w:t>получение  в  порядке,  установленном  законодательством  Российской</w:t>
      </w:r>
      <w:r w:rsidR="007055E4" w:rsidRPr="0086345D">
        <w:t xml:space="preserve"> </w:t>
      </w:r>
      <w:r w:rsidR="00A77F70" w:rsidRPr="0086345D">
        <w:t xml:space="preserve">Федерации, </w:t>
      </w:r>
      <w:r w:rsidRPr="0086345D">
        <w:t>инфор</w:t>
      </w:r>
      <w:r w:rsidR="00D43B14" w:rsidRPr="0086345D">
        <w:t xml:space="preserve">мации и </w:t>
      </w:r>
      <w:r w:rsidRPr="0086345D">
        <w:t>мат</w:t>
      </w:r>
      <w:r w:rsidR="00D43B14" w:rsidRPr="0086345D">
        <w:t xml:space="preserve">ериалов, необходимых для </w:t>
      </w:r>
      <w:r w:rsidRPr="0086345D">
        <w:t>исполнения</w:t>
      </w:r>
      <w:r w:rsidR="007055E4" w:rsidRPr="0086345D">
        <w:t xml:space="preserve"> </w:t>
      </w:r>
      <w:r w:rsidR="00D43B14" w:rsidRPr="0086345D">
        <w:t xml:space="preserve">должностных  обязанностей, а также на </w:t>
      </w:r>
      <w:r w:rsidRPr="0086345D">
        <w:t>внесе</w:t>
      </w:r>
      <w:r w:rsidR="00A77F70" w:rsidRPr="0086345D">
        <w:t xml:space="preserve">ние </w:t>
      </w:r>
      <w:r w:rsidRPr="0086345D">
        <w:t>предложений о</w:t>
      </w:r>
      <w:r w:rsidR="007055E4" w:rsidRPr="0086345D">
        <w:t xml:space="preserve"> </w:t>
      </w:r>
      <w:r w:rsidRPr="0086345D">
        <w:t>совершенствовании деятельности государственного органа;</w:t>
      </w:r>
    </w:p>
    <w:p w:rsidR="0078588C" w:rsidRPr="0086345D" w:rsidRDefault="00A53229" w:rsidP="0086345D">
      <w:pPr>
        <w:suppressAutoHyphens/>
        <w:ind w:firstLine="567"/>
        <w:jc w:val="both"/>
      </w:pPr>
      <w:r w:rsidRPr="0086345D">
        <w:t xml:space="preserve">доступ  в  </w:t>
      </w:r>
      <w:hyperlink r:id="rId8" w:history="1">
        <w:r w:rsidRPr="0086345D">
          <w:t>порядке</w:t>
        </w:r>
      </w:hyperlink>
      <w:r w:rsidRPr="0086345D">
        <w:t>,   установленном   законодательством   Российской</w:t>
      </w:r>
      <w:r w:rsidR="007055E4" w:rsidRPr="0086345D">
        <w:t xml:space="preserve"> </w:t>
      </w:r>
      <w:r w:rsidRPr="0086345D">
        <w:t>Федерации,  к  сведениям,  со</w:t>
      </w:r>
      <w:r w:rsidR="00A77F70" w:rsidRPr="0086345D">
        <w:t xml:space="preserve">ставляющим  государственную </w:t>
      </w:r>
      <w:r w:rsidRPr="0086345D">
        <w:t>тайну, если</w:t>
      </w:r>
      <w:r w:rsidR="007055E4" w:rsidRPr="0086345D">
        <w:t xml:space="preserve"> </w:t>
      </w:r>
      <w:r w:rsidRPr="0086345D">
        <w:t>исполнение  должностных  обязанностей  свя</w:t>
      </w:r>
      <w:r w:rsidR="00A77F70" w:rsidRPr="0086345D">
        <w:t xml:space="preserve">зано с использованием </w:t>
      </w:r>
      <w:r w:rsidRPr="0086345D">
        <w:t>таких</w:t>
      </w:r>
      <w:r w:rsidR="007055E4" w:rsidRPr="0086345D">
        <w:t xml:space="preserve"> </w:t>
      </w:r>
      <w:r w:rsidRPr="0086345D">
        <w:t>сведений;</w:t>
      </w:r>
    </w:p>
    <w:p w:rsidR="00A53229" w:rsidRPr="0086345D" w:rsidRDefault="00A53229" w:rsidP="0086345D">
      <w:pPr>
        <w:suppressAutoHyphens/>
        <w:ind w:firstLine="567"/>
        <w:jc w:val="both"/>
      </w:pPr>
      <w:r w:rsidRPr="0086345D">
        <w:t>доступ  в  порядке,   уста</w:t>
      </w:r>
      <w:r w:rsidR="00D43B14" w:rsidRPr="0086345D">
        <w:t xml:space="preserve">новленном   законодательством </w:t>
      </w:r>
      <w:r w:rsidRPr="0086345D">
        <w:t>Российской</w:t>
      </w:r>
      <w:r w:rsidR="007055E4" w:rsidRPr="0086345D">
        <w:t xml:space="preserve"> </w:t>
      </w:r>
      <w:r w:rsidRPr="0086345D">
        <w:t>Федерации,</w:t>
      </w:r>
      <w:r w:rsidR="00D43B14" w:rsidRPr="0086345D">
        <w:t xml:space="preserve"> в связи с исполнением должностных </w:t>
      </w:r>
      <w:r w:rsidRPr="0086345D">
        <w:t>обязанностей в</w:t>
      </w:r>
      <w:r w:rsidR="007055E4" w:rsidRPr="0086345D">
        <w:t xml:space="preserve"> </w:t>
      </w:r>
      <w:r w:rsidR="00D43B14" w:rsidRPr="0086345D">
        <w:t xml:space="preserve">государственные органы, органы местного </w:t>
      </w:r>
      <w:r w:rsidRPr="0086345D">
        <w:t>самоуправ</w:t>
      </w:r>
      <w:r w:rsidR="00A77F70" w:rsidRPr="0086345D">
        <w:t xml:space="preserve">ления, </w:t>
      </w:r>
      <w:r w:rsidRPr="0086345D">
        <w:t>общественные</w:t>
      </w:r>
      <w:r w:rsidR="007055E4" w:rsidRPr="0086345D">
        <w:t xml:space="preserve"> </w:t>
      </w:r>
      <w:r w:rsidRPr="0086345D">
        <w:t>объединения и иные организации;</w:t>
      </w:r>
    </w:p>
    <w:p w:rsidR="00A53229" w:rsidRPr="0086345D" w:rsidRDefault="00A53229" w:rsidP="0086345D">
      <w:pPr>
        <w:suppressAutoHyphens/>
        <w:ind w:firstLine="567"/>
        <w:jc w:val="both"/>
      </w:pPr>
      <w:r w:rsidRPr="0086345D">
        <w:t>ознакомлен</w:t>
      </w:r>
      <w:r w:rsidR="00D43B14" w:rsidRPr="0086345D">
        <w:t xml:space="preserve">ие   с   отзывами о его </w:t>
      </w:r>
      <w:r w:rsidRPr="0086345D">
        <w:t>профессиональной служебной</w:t>
      </w:r>
      <w:r w:rsidR="007055E4" w:rsidRPr="0086345D">
        <w:t xml:space="preserve"> </w:t>
      </w:r>
      <w:r w:rsidRPr="0086345D">
        <w:t>деятельности и другими документами до внесения их  в  его  личное  дело,</w:t>
      </w:r>
      <w:r w:rsidR="007055E4" w:rsidRPr="0086345D">
        <w:t xml:space="preserve"> </w:t>
      </w:r>
      <w:r w:rsidRPr="0086345D">
        <w:t>мат</w:t>
      </w:r>
      <w:r w:rsidR="00D43B14" w:rsidRPr="0086345D">
        <w:t xml:space="preserve">ериалами личного дела, а также на </w:t>
      </w:r>
      <w:r w:rsidRPr="0086345D">
        <w:t>приобщение  к  личному   делу его</w:t>
      </w:r>
      <w:r w:rsidR="007055E4" w:rsidRPr="0086345D">
        <w:t xml:space="preserve"> </w:t>
      </w:r>
      <w:r w:rsidRPr="0086345D">
        <w:t>письменных объяснений и других документов и материалов;</w:t>
      </w:r>
    </w:p>
    <w:p w:rsidR="00A53229" w:rsidRPr="0086345D" w:rsidRDefault="00A53229" w:rsidP="0086345D">
      <w:pPr>
        <w:suppressAutoHyphens/>
        <w:ind w:firstLine="567"/>
        <w:jc w:val="both"/>
      </w:pPr>
      <w:r w:rsidRPr="0086345D">
        <w:t>защиту сведений о гражданском служащем;</w:t>
      </w:r>
    </w:p>
    <w:p w:rsidR="00A53229" w:rsidRPr="0086345D" w:rsidRDefault="00A53229" w:rsidP="0086345D">
      <w:pPr>
        <w:suppressAutoHyphens/>
        <w:ind w:firstLine="567"/>
        <w:jc w:val="both"/>
      </w:pPr>
      <w:r w:rsidRPr="0086345D">
        <w:t xml:space="preserve">профессиональное  развитие  в </w:t>
      </w:r>
      <w:r w:rsidR="00D43B14" w:rsidRPr="0086345D">
        <w:t xml:space="preserve"> порядке, </w:t>
      </w:r>
      <w:r w:rsidR="006B59B2" w:rsidRPr="0086345D">
        <w:t>установленном</w:t>
      </w:r>
      <w:r w:rsidRPr="0086345D">
        <w:t xml:space="preserve"> </w:t>
      </w:r>
      <w:r w:rsidR="006B59B2" w:rsidRPr="0086345D">
        <w:t xml:space="preserve">Федеральным законом </w:t>
      </w:r>
      <w:r w:rsidR="00427012" w:rsidRPr="0086345D">
        <w:t xml:space="preserve">                    </w:t>
      </w:r>
      <w:r w:rsidR="006B59B2" w:rsidRPr="0086345D">
        <w:t>от 27.07.2004 г. № 79-ФЗ</w:t>
      </w:r>
      <w:r w:rsidR="00A77F70" w:rsidRPr="0086345D">
        <w:t>,</w:t>
      </w:r>
      <w:r w:rsidRPr="0086345D">
        <w:t xml:space="preserve"> и другими федеральными законами;</w:t>
      </w:r>
    </w:p>
    <w:p w:rsidR="00A53229" w:rsidRPr="0086345D" w:rsidRDefault="00A53229" w:rsidP="0086345D">
      <w:pPr>
        <w:suppressAutoHyphens/>
        <w:ind w:firstLine="567"/>
        <w:jc w:val="both"/>
      </w:pPr>
      <w:r w:rsidRPr="0086345D">
        <w:t>членство в профессиональном союзе;</w:t>
      </w:r>
    </w:p>
    <w:p w:rsidR="00A53229" w:rsidRPr="0086345D" w:rsidRDefault="00A53229" w:rsidP="0086345D">
      <w:pPr>
        <w:suppressAutoHyphens/>
        <w:ind w:firstLine="567"/>
        <w:jc w:val="both"/>
      </w:pPr>
      <w:r w:rsidRPr="0086345D">
        <w:t>рассмотрение  индивиду</w:t>
      </w:r>
      <w:r w:rsidR="006B59B2" w:rsidRPr="0086345D">
        <w:t xml:space="preserve">альных  служебных  споров  в </w:t>
      </w:r>
      <w:r w:rsidRPr="0086345D">
        <w:t xml:space="preserve">соответствии с </w:t>
      </w:r>
      <w:r w:rsidR="006B59B2" w:rsidRPr="0086345D">
        <w:t xml:space="preserve">Федеральным законом от 27.07.2004 г. № 79-ФЗ, и </w:t>
      </w:r>
      <w:r w:rsidRPr="0086345D">
        <w:t>другими</w:t>
      </w:r>
      <w:r w:rsidR="006B59B2" w:rsidRPr="0086345D">
        <w:t xml:space="preserve"> </w:t>
      </w:r>
      <w:r w:rsidRPr="0086345D">
        <w:t>федеральными</w:t>
      </w:r>
      <w:r w:rsidR="007055E4" w:rsidRPr="0086345D">
        <w:t xml:space="preserve"> </w:t>
      </w:r>
      <w:r w:rsidRPr="0086345D">
        <w:t>законами;</w:t>
      </w:r>
    </w:p>
    <w:p w:rsidR="00A53229" w:rsidRPr="0086345D" w:rsidRDefault="00A53229" w:rsidP="0086345D">
      <w:pPr>
        <w:suppressAutoHyphens/>
        <w:ind w:firstLine="567"/>
        <w:jc w:val="both"/>
      </w:pPr>
      <w:r w:rsidRPr="0086345D">
        <w:t>проведение по его заявлению служебной проверки;</w:t>
      </w:r>
    </w:p>
    <w:p w:rsidR="004922BC" w:rsidRPr="0086345D" w:rsidRDefault="00A53229" w:rsidP="0086345D">
      <w:pPr>
        <w:suppressAutoHyphens/>
        <w:ind w:firstLine="567"/>
        <w:jc w:val="both"/>
      </w:pPr>
      <w:r w:rsidRPr="0086345D">
        <w:t>защиту своих  прав  и  законных  интересов  на  гражданской  службе,</w:t>
      </w:r>
      <w:r w:rsidR="007055E4" w:rsidRPr="0086345D">
        <w:t xml:space="preserve"> </w:t>
      </w:r>
      <w:r w:rsidRPr="0086345D">
        <w:t>включая обжалование в суд их нарушения;</w:t>
      </w:r>
    </w:p>
    <w:p w:rsidR="00A53229" w:rsidRPr="0086345D" w:rsidRDefault="00A53229" w:rsidP="0086345D">
      <w:pPr>
        <w:suppressAutoHyphens/>
        <w:ind w:firstLine="567"/>
        <w:jc w:val="both"/>
      </w:pPr>
      <w:r w:rsidRPr="0086345D">
        <w:t xml:space="preserve">медицинское страхование в соответствии с </w:t>
      </w:r>
      <w:r w:rsidR="006B59B2" w:rsidRPr="0086345D">
        <w:t xml:space="preserve">Федеральным законом от 27.07.2004 г. </w:t>
      </w:r>
      <w:r w:rsidR="007345E4" w:rsidRPr="0086345D">
        <w:t>№ </w:t>
      </w:r>
      <w:r w:rsidR="006B59B2" w:rsidRPr="0086345D">
        <w:t>79-ФЗ</w:t>
      </w:r>
      <w:r w:rsidR="00D43B14" w:rsidRPr="0086345D">
        <w:t xml:space="preserve"> и </w:t>
      </w:r>
      <w:r w:rsidRPr="0086345D">
        <w:t xml:space="preserve">федеральным </w:t>
      </w:r>
      <w:r w:rsidR="00D43B14" w:rsidRPr="0086345D">
        <w:t xml:space="preserve"> законом о медицинском </w:t>
      </w:r>
      <w:r w:rsidRPr="0086345D">
        <w:t>страховании</w:t>
      </w:r>
      <w:r w:rsidR="007055E4" w:rsidRPr="0086345D">
        <w:t xml:space="preserve"> </w:t>
      </w:r>
      <w:r w:rsidRPr="0086345D">
        <w:t>государственных служащих Российской Федерации;</w:t>
      </w:r>
    </w:p>
    <w:p w:rsidR="00A53229" w:rsidRPr="0086345D" w:rsidRDefault="00A53229" w:rsidP="0086345D">
      <w:pPr>
        <w:suppressAutoHyphens/>
        <w:ind w:firstLine="567"/>
      </w:pPr>
      <w:r w:rsidRPr="0086345D">
        <w:t>государственную защиту своих жизни  и  здоровья,  жизни  и  здоровья</w:t>
      </w:r>
      <w:r w:rsidR="007055E4" w:rsidRPr="0086345D">
        <w:t xml:space="preserve"> </w:t>
      </w:r>
      <w:r w:rsidRPr="0086345D">
        <w:t>членов своей семьи, а также принадлежащего ему имущества;</w:t>
      </w:r>
    </w:p>
    <w:p w:rsidR="00A53229" w:rsidRPr="0086345D" w:rsidRDefault="00A53229" w:rsidP="0086345D">
      <w:pPr>
        <w:suppressAutoHyphens/>
        <w:ind w:firstLine="567"/>
        <w:jc w:val="both"/>
      </w:pPr>
      <w:proofErr w:type="gramStart"/>
      <w:r w:rsidRPr="0086345D">
        <w:t>государственное пенсио</w:t>
      </w:r>
      <w:r w:rsidR="00981235" w:rsidRPr="0086345D">
        <w:t xml:space="preserve">нное обеспечение в соответствии </w:t>
      </w:r>
      <w:r w:rsidRPr="0086345D">
        <w:t>с</w:t>
      </w:r>
      <w:r w:rsidR="00981235" w:rsidRPr="0086345D">
        <w:t xml:space="preserve"> </w:t>
      </w:r>
      <w:hyperlink r:id="rId9" w:history="1">
        <w:r w:rsidRPr="0086345D">
          <w:t>Федеральным</w:t>
        </w:r>
      </w:hyperlink>
      <w:r w:rsidR="007055E4" w:rsidRPr="0086345D">
        <w:t xml:space="preserve"> </w:t>
      </w:r>
      <w:hyperlink r:id="rId10" w:history="1">
        <w:r w:rsidRPr="0086345D">
          <w:t>законом</w:t>
        </w:r>
      </w:hyperlink>
      <w:r w:rsidR="007345E4" w:rsidRPr="0086345D">
        <w:t xml:space="preserve"> от 15.12.</w:t>
      </w:r>
      <w:r w:rsidRPr="0086345D">
        <w:t>2001 г</w:t>
      </w:r>
      <w:r w:rsidR="006B59B2" w:rsidRPr="0086345D">
        <w:t>. № 166-ФЗ  «</w:t>
      </w:r>
      <w:r w:rsidRPr="0086345D">
        <w:t>О  государственном  пенсионном</w:t>
      </w:r>
      <w:r w:rsidR="007055E4" w:rsidRPr="0086345D">
        <w:t xml:space="preserve"> </w:t>
      </w:r>
      <w:r w:rsidRPr="0086345D">
        <w:t>обеспечении   в   Российской   Федера</w:t>
      </w:r>
      <w:r w:rsidR="006B59B2" w:rsidRPr="0086345D">
        <w:t>ции»</w:t>
      </w:r>
      <w:r w:rsidR="007345E4" w:rsidRPr="0086345D">
        <w:t xml:space="preserve"> </w:t>
      </w:r>
      <w:r w:rsidRPr="0086345D">
        <w:t>(Собрание   законодательства</w:t>
      </w:r>
      <w:r w:rsidR="007055E4" w:rsidRPr="0086345D">
        <w:t xml:space="preserve"> </w:t>
      </w:r>
      <w:r w:rsidR="007345E4" w:rsidRPr="0086345D">
        <w:t>Российской Федерации, 2001, № 51, ст. 4831; 2002, №</w:t>
      </w:r>
      <w:r w:rsidRPr="0086345D">
        <w:t> 30, ст. 3033;  2003,</w:t>
      </w:r>
      <w:r w:rsidR="007055E4" w:rsidRPr="0086345D">
        <w:t xml:space="preserve"> </w:t>
      </w:r>
      <w:r w:rsidR="007345E4" w:rsidRPr="0086345D">
        <w:t xml:space="preserve">№ 27, ст. 2700;  2007,  № 16,  ст. 1823;  2009,  № 29, </w:t>
      </w:r>
      <w:r w:rsidRPr="0086345D">
        <w:t>ст. 3</w:t>
      </w:r>
      <w:r w:rsidR="007345E4" w:rsidRPr="0086345D">
        <w:t>624, №</w:t>
      </w:r>
      <w:r w:rsidRPr="0086345D">
        <w:t> 30,</w:t>
      </w:r>
      <w:r w:rsidR="007055E4" w:rsidRPr="0086345D">
        <w:t xml:space="preserve"> </w:t>
      </w:r>
      <w:r w:rsidR="007345E4" w:rsidRPr="0086345D">
        <w:t>ст. 3739, № 52, ст. 6417; 2011, 3 1, ст. 16;</w:t>
      </w:r>
      <w:proofErr w:type="gramEnd"/>
      <w:r w:rsidR="007345E4" w:rsidRPr="0086345D">
        <w:t xml:space="preserve"> </w:t>
      </w:r>
      <w:proofErr w:type="gramStart"/>
      <w:r w:rsidR="007345E4" w:rsidRPr="0086345D">
        <w:t>2013, 3</w:t>
      </w:r>
      <w:r w:rsidRPr="0086345D">
        <w:t> 27, ст. 3477; 2014,</w:t>
      </w:r>
      <w:r w:rsidR="007055E4" w:rsidRPr="0086345D">
        <w:t xml:space="preserve"> </w:t>
      </w:r>
      <w:r w:rsidR="007345E4" w:rsidRPr="0086345D">
        <w:t xml:space="preserve">№ 30, ст. 4217;  2016,  № 22,  ст. 3091;  № 27,  ст. 4160;   2017, № </w:t>
      </w:r>
      <w:r w:rsidRPr="0086345D">
        <w:t>27,</w:t>
      </w:r>
      <w:r w:rsidR="007055E4" w:rsidRPr="0086345D">
        <w:t xml:space="preserve"> </w:t>
      </w:r>
      <w:r w:rsidR="007345E4" w:rsidRPr="0086345D">
        <w:t>ст. 3945; №</w:t>
      </w:r>
      <w:r w:rsidRPr="0086345D">
        <w:t> 30, ст. 4442);</w:t>
      </w:r>
      <w:proofErr w:type="gramEnd"/>
    </w:p>
    <w:p w:rsidR="00EE6AC9" w:rsidRPr="0086345D" w:rsidRDefault="00EE6AC9" w:rsidP="0086345D">
      <w:pPr>
        <w:suppressAutoHyphens/>
        <w:ind w:firstLine="567"/>
        <w:jc w:val="both"/>
      </w:pPr>
      <w:r w:rsidRPr="0086345D">
        <w:t xml:space="preserve">на основании доверенности от руководителя Управления представлять, защищать права и  </w:t>
      </w:r>
      <w:r w:rsidR="008A7290" w:rsidRPr="0086345D">
        <w:t>интересы Т</w:t>
      </w:r>
      <w:r w:rsidR="00427012" w:rsidRPr="0086345D">
        <w:t>ерриториального отдела</w:t>
      </w:r>
      <w:r w:rsidR="00A77F70" w:rsidRPr="0086345D">
        <w:t xml:space="preserve"> </w:t>
      </w:r>
      <w:r w:rsidRPr="0086345D">
        <w:t>в органах государственной власти, местного самоуправления, предприятиях, организациях, учреждениях</w:t>
      </w:r>
      <w:r w:rsidR="007345E4" w:rsidRPr="0086345D">
        <w:t xml:space="preserve"> территорий, входящих в состав Т</w:t>
      </w:r>
      <w:r w:rsidRPr="0086345D">
        <w:t>ерриториаль</w:t>
      </w:r>
      <w:r w:rsidR="00A77F70" w:rsidRPr="0086345D">
        <w:t xml:space="preserve">ного </w:t>
      </w:r>
      <w:r w:rsidR="00427012" w:rsidRPr="0086345D">
        <w:t xml:space="preserve">   </w:t>
      </w:r>
      <w:r w:rsidRPr="0086345D">
        <w:t>отдела;</w:t>
      </w:r>
    </w:p>
    <w:p w:rsidR="00EE6AC9" w:rsidRPr="0086345D" w:rsidRDefault="00A77F70" w:rsidP="0086345D">
      <w:pPr>
        <w:suppressAutoHyphens/>
        <w:ind w:firstLine="567"/>
        <w:jc w:val="both"/>
      </w:pPr>
      <w:r w:rsidRPr="0086345D">
        <w:t>участвовать в подготовке</w:t>
      </w:r>
      <w:r w:rsidR="00EE6AC9" w:rsidRPr="0086345D">
        <w:t xml:space="preserve"> правовых актов Управления;</w:t>
      </w:r>
    </w:p>
    <w:p w:rsidR="00A53229" w:rsidRPr="0086345D" w:rsidRDefault="007345E4" w:rsidP="0086345D">
      <w:pPr>
        <w:suppressAutoHyphens/>
        <w:ind w:firstLine="567"/>
        <w:jc w:val="both"/>
      </w:pPr>
      <w:r w:rsidRPr="0086345D">
        <w:t xml:space="preserve">обеспечение надлежащих </w:t>
      </w:r>
      <w:r w:rsidR="00874313" w:rsidRPr="0086345D">
        <w:t>организационно-технических</w:t>
      </w:r>
      <w:r w:rsidR="00A53229" w:rsidRPr="0086345D">
        <w:t xml:space="preserve"> условий,</w:t>
      </w:r>
      <w:r w:rsidR="00D44B8B" w:rsidRPr="0086345D">
        <w:t xml:space="preserve"> </w:t>
      </w:r>
      <w:r w:rsidRPr="0086345D">
        <w:t xml:space="preserve">необходимых для </w:t>
      </w:r>
      <w:r w:rsidR="00A53229" w:rsidRPr="0086345D">
        <w:t>исполнения должностных обязанностей</w:t>
      </w:r>
      <w:r w:rsidR="00F92FF1" w:rsidRPr="0086345D">
        <w:t>;</w:t>
      </w:r>
    </w:p>
    <w:p w:rsidR="00F92FF1" w:rsidRPr="0086345D" w:rsidRDefault="00F92FF1" w:rsidP="0086345D">
      <w:pPr>
        <w:pStyle w:val="ac"/>
        <w:suppressAutoHyphens/>
        <w:jc w:val="both"/>
        <w:rPr>
          <w:szCs w:val="24"/>
        </w:rPr>
      </w:pPr>
      <w:r w:rsidRPr="0086345D">
        <w:rPr>
          <w:szCs w:val="24"/>
        </w:rPr>
        <w:t xml:space="preserve">          учет </w:t>
      </w:r>
      <w:r w:rsidR="0020261F" w:rsidRPr="0086345D">
        <w:rPr>
          <w:szCs w:val="24"/>
        </w:rPr>
        <w:t xml:space="preserve">представителем нанимателя </w:t>
      </w:r>
      <w:r w:rsidRPr="0086345D">
        <w:rPr>
          <w:szCs w:val="24"/>
        </w:rPr>
        <w:t>результатов исполне</w:t>
      </w:r>
      <w:r w:rsidR="00971726" w:rsidRPr="0086345D">
        <w:rPr>
          <w:szCs w:val="24"/>
        </w:rPr>
        <w:t>ния гражданским служащим настоящ</w:t>
      </w:r>
      <w:r w:rsidRPr="0086345D">
        <w:rPr>
          <w:szCs w:val="24"/>
        </w:rPr>
        <w:t xml:space="preserve">его должностного регламента при проведении конкурса на замещение вакантной должности гражданской службы, включения гражданского служащего в кадровый резерв, оценке его профессиональной служебной деятельности, проведении аттестации, </w:t>
      </w:r>
      <w:r w:rsidRPr="0086345D">
        <w:rPr>
          <w:szCs w:val="24"/>
        </w:rPr>
        <w:lastRenderedPageBreak/>
        <w:t>квалификационного экзамена, поощрении и совершении гражданским служащим дисциплинарного проступка;</w:t>
      </w:r>
    </w:p>
    <w:p w:rsidR="00EE6AC9" w:rsidRPr="0086345D" w:rsidRDefault="00F92FF1" w:rsidP="0086345D">
      <w:pPr>
        <w:suppressAutoHyphens/>
        <w:ind w:firstLine="567"/>
        <w:jc w:val="both"/>
      </w:pPr>
      <w:r w:rsidRPr="0086345D">
        <w:t>иные права, предоставленные законодательством Российской  Федерации, приказами Роспотребнадзора и служебным контрактом.</w:t>
      </w:r>
    </w:p>
    <w:p w:rsidR="00CD776C" w:rsidRPr="0086345D" w:rsidRDefault="00CD776C" w:rsidP="0086345D">
      <w:pPr>
        <w:suppressAutoHyphens/>
        <w:ind w:firstLine="567"/>
        <w:jc w:val="both"/>
      </w:pPr>
    </w:p>
    <w:p w:rsidR="00EE6AC9" w:rsidRPr="0086345D" w:rsidRDefault="00EE6AC9" w:rsidP="0086345D">
      <w:pPr>
        <w:suppressAutoHyphens/>
        <w:autoSpaceDE w:val="0"/>
        <w:autoSpaceDN w:val="0"/>
        <w:adjustRightInd w:val="0"/>
        <w:jc w:val="center"/>
        <w:rPr>
          <w:b/>
        </w:rPr>
      </w:pPr>
      <w:r w:rsidRPr="0086345D">
        <w:rPr>
          <w:b/>
        </w:rPr>
        <w:t>Ответственность</w:t>
      </w:r>
    </w:p>
    <w:p w:rsidR="00EE6AC9" w:rsidRPr="0086345D" w:rsidRDefault="00EE6AC9" w:rsidP="0086345D">
      <w:pPr>
        <w:suppressAutoHyphens/>
        <w:autoSpaceDE w:val="0"/>
        <w:autoSpaceDN w:val="0"/>
        <w:adjustRightInd w:val="0"/>
        <w:ind w:firstLine="567"/>
        <w:jc w:val="center"/>
        <w:rPr>
          <w:b/>
        </w:rPr>
      </w:pPr>
    </w:p>
    <w:p w:rsidR="00EE6AC9" w:rsidRPr="0086345D" w:rsidRDefault="00F12410" w:rsidP="0086345D">
      <w:pPr>
        <w:suppressAutoHyphens/>
        <w:autoSpaceDE w:val="0"/>
        <w:autoSpaceDN w:val="0"/>
        <w:adjustRightInd w:val="0"/>
        <w:ind w:firstLine="567"/>
        <w:jc w:val="both"/>
      </w:pPr>
      <w:r w:rsidRPr="0086345D">
        <w:t xml:space="preserve">   </w:t>
      </w:r>
      <w:r w:rsidR="0086345D" w:rsidRPr="0086345D">
        <w:t>Главный</w:t>
      </w:r>
      <w:r w:rsidR="00BA5F94" w:rsidRPr="0086345D">
        <w:t xml:space="preserve"> специалист-эксперт</w:t>
      </w:r>
      <w:r w:rsidR="00EE6AC9" w:rsidRPr="0086345D">
        <w:t xml:space="preserve"> </w:t>
      </w:r>
      <w:r w:rsidR="00913DF8" w:rsidRPr="0086345D">
        <w:t>несет ответственность</w:t>
      </w:r>
      <w:r w:rsidR="00EE6AC9" w:rsidRPr="0086345D">
        <w:t>:</w:t>
      </w:r>
    </w:p>
    <w:p w:rsidR="00913DF8" w:rsidRPr="0086345D" w:rsidRDefault="00EE6AC9" w:rsidP="0086345D">
      <w:pPr>
        <w:suppressAutoHyphens/>
        <w:autoSpaceDE w:val="0"/>
        <w:autoSpaceDN w:val="0"/>
        <w:adjustRightInd w:val="0"/>
        <w:ind w:firstLine="720"/>
        <w:jc w:val="both"/>
      </w:pPr>
      <w:r w:rsidRPr="0086345D">
        <w:t xml:space="preserve"> </w:t>
      </w:r>
      <w:r w:rsidR="00913DF8" w:rsidRPr="0086345D">
        <w:t xml:space="preserve">за </w:t>
      </w:r>
      <w:r w:rsidRPr="0086345D">
        <w:t xml:space="preserve">неисполнение </w:t>
      </w:r>
      <w:r w:rsidR="00A73236" w:rsidRPr="0086345D">
        <w:t xml:space="preserve"> или </w:t>
      </w:r>
      <w:r w:rsidRPr="0086345D">
        <w:t>ненадлежащее исполнение должностных обязанностей, сокрытие фактов и обстоятельств, создающих угрозу санитарно-эпидемиологическому благополучию населения, а также предусмотренных административным регламентом Управления и настоящим должн</w:t>
      </w:r>
      <w:r w:rsidR="00981235" w:rsidRPr="0086345D">
        <w:t>остным регламентом,</w:t>
      </w:r>
      <w:r w:rsidRPr="0086345D">
        <w:t xml:space="preserve"> в пределах, установленных законодательством Российской Федерации;</w:t>
      </w:r>
    </w:p>
    <w:p w:rsidR="00A73236" w:rsidRPr="0086345D" w:rsidRDefault="00A73236" w:rsidP="0086345D">
      <w:pPr>
        <w:suppressAutoHyphens/>
        <w:autoSpaceDE w:val="0"/>
        <w:autoSpaceDN w:val="0"/>
        <w:adjustRightInd w:val="0"/>
        <w:ind w:firstLine="720"/>
        <w:jc w:val="both"/>
      </w:pPr>
      <w:r w:rsidRPr="0086345D">
        <w:t>за не</w:t>
      </w:r>
      <w:r w:rsidR="007055E4" w:rsidRPr="0086345D">
        <w:t xml:space="preserve"> </w:t>
      </w:r>
      <w:r w:rsidRPr="0086345D">
        <w:t>сохранение государственной тайны, а также разглашение сведений, ставших ему известными в связи с исполнением должностных обязанностей;</w:t>
      </w:r>
    </w:p>
    <w:p w:rsidR="00913DF8" w:rsidRPr="0086345D" w:rsidRDefault="00913DF8" w:rsidP="0086345D">
      <w:pPr>
        <w:suppressAutoHyphens/>
        <w:autoSpaceDE w:val="0"/>
        <w:autoSpaceDN w:val="0"/>
        <w:adjustRightInd w:val="0"/>
        <w:ind w:firstLine="720"/>
        <w:jc w:val="both"/>
      </w:pPr>
      <w:r w:rsidRPr="0086345D">
        <w:t>за действие или бездействие, ведущее к нарушению прав и законных интересов граждан, организаций;</w:t>
      </w:r>
    </w:p>
    <w:p w:rsidR="00EE6AC9" w:rsidRPr="0086345D" w:rsidRDefault="00D43B14" w:rsidP="0086345D">
      <w:pPr>
        <w:suppressAutoHyphens/>
        <w:autoSpaceDE w:val="0"/>
        <w:autoSpaceDN w:val="0"/>
        <w:adjustRightInd w:val="0"/>
        <w:ind w:firstLine="720"/>
        <w:jc w:val="both"/>
      </w:pPr>
      <w:r w:rsidRPr="0086345D">
        <w:t xml:space="preserve">за </w:t>
      </w:r>
      <w:r w:rsidR="00EE6AC9" w:rsidRPr="0086345D">
        <w:t>причинение материального ущерба в случае не обеспечения сохранности имущества, находящегося в его распоряжении, в пределах, определенных уголовным и гражданским законод</w:t>
      </w:r>
      <w:r w:rsidR="00A73236" w:rsidRPr="0086345D">
        <w:t>ательством Российской Федерации;</w:t>
      </w:r>
    </w:p>
    <w:p w:rsidR="00A73236" w:rsidRPr="0086345D" w:rsidRDefault="00A73236" w:rsidP="0086345D">
      <w:pPr>
        <w:suppressAutoHyphens/>
        <w:autoSpaceDE w:val="0"/>
        <w:autoSpaceDN w:val="0"/>
        <w:adjustRightInd w:val="0"/>
        <w:ind w:firstLine="720"/>
        <w:jc w:val="both"/>
      </w:pPr>
      <w:r w:rsidRPr="0086345D">
        <w:t>за несвоевременное выполнение заданий, приказов, распоряжений и поручений руководителя;</w:t>
      </w:r>
    </w:p>
    <w:p w:rsidR="00A73236" w:rsidRPr="0086345D" w:rsidRDefault="00A73236" w:rsidP="0086345D">
      <w:pPr>
        <w:suppressAutoHyphens/>
        <w:autoSpaceDE w:val="0"/>
        <w:autoSpaceDN w:val="0"/>
        <w:adjustRightInd w:val="0"/>
        <w:ind w:firstLine="720"/>
        <w:jc w:val="both"/>
      </w:pPr>
      <w:r w:rsidRPr="0086345D">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913DF8" w:rsidRPr="0086345D" w:rsidRDefault="00913DF8" w:rsidP="0086345D">
      <w:pPr>
        <w:suppressAutoHyphens/>
        <w:autoSpaceDE w:val="0"/>
        <w:autoSpaceDN w:val="0"/>
        <w:adjustRightInd w:val="0"/>
        <w:ind w:firstLine="720"/>
        <w:jc w:val="both"/>
      </w:pPr>
      <w:r w:rsidRPr="0086345D">
        <w:t xml:space="preserve">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 </w:t>
      </w:r>
    </w:p>
    <w:p w:rsidR="00A73236" w:rsidRPr="0086345D" w:rsidRDefault="00A73236" w:rsidP="0086345D">
      <w:pPr>
        <w:suppressAutoHyphens/>
        <w:autoSpaceDE w:val="0"/>
        <w:autoSpaceDN w:val="0"/>
        <w:adjustRightInd w:val="0"/>
        <w:ind w:firstLine="720"/>
        <w:jc w:val="both"/>
      </w:pPr>
      <w:r w:rsidRPr="0086345D">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A73236" w:rsidRPr="0086345D" w:rsidRDefault="00A73236" w:rsidP="0086345D">
      <w:pPr>
        <w:suppressAutoHyphens/>
        <w:autoSpaceDE w:val="0"/>
        <w:autoSpaceDN w:val="0"/>
        <w:adjustRightInd w:val="0"/>
        <w:ind w:firstLine="720"/>
        <w:jc w:val="both"/>
      </w:pPr>
      <w:r w:rsidRPr="0086345D">
        <w:t>за организацию и состоя</w:t>
      </w:r>
      <w:r w:rsidR="00673BE3" w:rsidRPr="0086345D">
        <w:t xml:space="preserve">ние </w:t>
      </w:r>
      <w:proofErr w:type="spellStart"/>
      <w:r w:rsidR="00673BE3" w:rsidRPr="0086345D">
        <w:t>антикоррупционной</w:t>
      </w:r>
      <w:proofErr w:type="spellEnd"/>
      <w:r w:rsidR="00673BE3" w:rsidRPr="0086345D">
        <w:t xml:space="preserve"> работы в Т</w:t>
      </w:r>
      <w:r w:rsidRPr="0086345D">
        <w:t xml:space="preserve">ерриториальном отделе; </w:t>
      </w:r>
    </w:p>
    <w:p w:rsidR="00A73236" w:rsidRPr="0086345D" w:rsidRDefault="00A73236" w:rsidP="0086345D">
      <w:pPr>
        <w:suppressAutoHyphens/>
        <w:autoSpaceDE w:val="0"/>
        <w:autoSpaceDN w:val="0"/>
        <w:adjustRightInd w:val="0"/>
        <w:ind w:firstLine="720"/>
        <w:jc w:val="both"/>
      </w:pPr>
      <w:r w:rsidRPr="0086345D">
        <w:t>за нарушение положений нас</w:t>
      </w:r>
      <w:r w:rsidR="007345E4" w:rsidRPr="0086345D">
        <w:t>тоящего должностного регламента.</w:t>
      </w:r>
    </w:p>
    <w:p w:rsidR="00981235" w:rsidRPr="0086345D" w:rsidRDefault="00981235" w:rsidP="0086345D">
      <w:pPr>
        <w:pStyle w:val="ac"/>
        <w:suppressAutoHyphens/>
        <w:ind w:firstLine="700"/>
        <w:jc w:val="both"/>
        <w:rPr>
          <w:szCs w:val="24"/>
        </w:rPr>
      </w:pPr>
      <w:r w:rsidRPr="0086345D">
        <w:rPr>
          <w:szCs w:val="24"/>
        </w:rPr>
        <w:t xml:space="preserve">Гражданский служащий не вправе исполнять данное ему неправомерное поручение. При получении от </w:t>
      </w:r>
      <w:r w:rsidR="000C0CFF" w:rsidRPr="0086345D">
        <w:rPr>
          <w:szCs w:val="24"/>
        </w:rPr>
        <w:t xml:space="preserve">начальника Территориального отдела </w:t>
      </w:r>
      <w:r w:rsidRPr="0086345D">
        <w:rPr>
          <w:szCs w:val="24"/>
        </w:rPr>
        <w:t>поручения, являющегося, по мнению граждан</w:t>
      </w:r>
      <w:r w:rsidR="000C0CFF" w:rsidRPr="0086345D">
        <w:rPr>
          <w:szCs w:val="24"/>
        </w:rPr>
        <w:t xml:space="preserve">ского служащего, неправомерным, </w:t>
      </w:r>
      <w:r w:rsidRPr="0086345D">
        <w:rPr>
          <w:szCs w:val="24"/>
        </w:rPr>
        <w:t>граж</w:t>
      </w:r>
      <w:r w:rsidR="000C0CFF" w:rsidRPr="0086345D">
        <w:rPr>
          <w:szCs w:val="24"/>
        </w:rPr>
        <w:t xml:space="preserve">данский </w:t>
      </w:r>
      <w:r w:rsidRPr="0086345D">
        <w:rPr>
          <w:szCs w:val="24"/>
        </w:rPr>
        <w:t>служа</w:t>
      </w:r>
      <w:r w:rsidR="000C0CFF" w:rsidRPr="0086345D">
        <w:rPr>
          <w:szCs w:val="24"/>
        </w:rPr>
        <w:t xml:space="preserve">щий </w:t>
      </w:r>
      <w:r w:rsidRPr="0086345D">
        <w:rPr>
          <w:szCs w:val="24"/>
        </w:rPr>
        <w:t xml:space="preserve">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w:t>
      </w:r>
      <w:r w:rsidR="00B52469" w:rsidRPr="0086345D">
        <w:rPr>
          <w:szCs w:val="24"/>
        </w:rPr>
        <w:t xml:space="preserve"> </w:t>
      </w:r>
      <w:r w:rsidRPr="0086345D">
        <w:rPr>
          <w:szCs w:val="24"/>
        </w:rPr>
        <w:t xml:space="preserve">исполнении данного поручения, и получить от руководителя </w:t>
      </w:r>
      <w:r w:rsidR="000C0CFF" w:rsidRPr="0086345D">
        <w:rPr>
          <w:szCs w:val="24"/>
        </w:rPr>
        <w:t>Управления</w:t>
      </w:r>
      <w:r w:rsidR="003E3C85" w:rsidRPr="0086345D">
        <w:rPr>
          <w:szCs w:val="24"/>
        </w:rPr>
        <w:t xml:space="preserve">, </w:t>
      </w:r>
      <w:r w:rsidRPr="0086345D">
        <w:rPr>
          <w:szCs w:val="24"/>
        </w:rPr>
        <w:t xml:space="preserve">подтверждение этого поручения в письменной форме. </w:t>
      </w:r>
    </w:p>
    <w:p w:rsidR="00981235" w:rsidRPr="0086345D" w:rsidRDefault="00981235" w:rsidP="0086345D">
      <w:pPr>
        <w:pStyle w:val="ac"/>
        <w:suppressAutoHyphens/>
        <w:ind w:firstLine="700"/>
        <w:jc w:val="both"/>
        <w:rPr>
          <w:szCs w:val="24"/>
        </w:rPr>
      </w:pPr>
      <w:r w:rsidRPr="0086345D">
        <w:rPr>
          <w:szCs w:val="24"/>
        </w:rPr>
        <w:t>В сл</w:t>
      </w:r>
      <w:r w:rsidR="003E3C85" w:rsidRPr="0086345D">
        <w:rPr>
          <w:szCs w:val="24"/>
        </w:rPr>
        <w:t>учае подтвер</w:t>
      </w:r>
      <w:r w:rsidR="000C0CFF" w:rsidRPr="0086345D">
        <w:rPr>
          <w:szCs w:val="24"/>
        </w:rPr>
        <w:t xml:space="preserve">ждения руководителем Управления </w:t>
      </w:r>
      <w:r w:rsidR="003E3C85" w:rsidRPr="0086345D">
        <w:rPr>
          <w:szCs w:val="24"/>
        </w:rPr>
        <w:t xml:space="preserve">данного </w:t>
      </w:r>
      <w:r w:rsidRPr="0086345D">
        <w:rPr>
          <w:szCs w:val="24"/>
        </w:rPr>
        <w:t>поручения в письменной фо</w:t>
      </w:r>
      <w:r w:rsidR="00E964A0" w:rsidRPr="0086345D">
        <w:rPr>
          <w:szCs w:val="24"/>
        </w:rPr>
        <w:t xml:space="preserve">рме гражданский служащий обязан </w:t>
      </w:r>
      <w:r w:rsidRPr="0086345D">
        <w:rPr>
          <w:szCs w:val="24"/>
        </w:rPr>
        <w:t>отказаться от его исполнения.</w:t>
      </w:r>
    </w:p>
    <w:p w:rsidR="00981235" w:rsidRPr="0086345D" w:rsidRDefault="00981235" w:rsidP="0086345D">
      <w:pPr>
        <w:pStyle w:val="ac"/>
        <w:suppressAutoHyphens/>
        <w:ind w:firstLine="700"/>
        <w:jc w:val="both"/>
        <w:rPr>
          <w:szCs w:val="24"/>
        </w:rPr>
      </w:pPr>
      <w:r w:rsidRPr="0086345D">
        <w:rPr>
          <w:szCs w:val="24"/>
        </w:rPr>
        <w:t>В случае исполнения граж</w:t>
      </w:r>
      <w:r w:rsidR="003E3C85" w:rsidRPr="0086345D">
        <w:rPr>
          <w:szCs w:val="24"/>
        </w:rPr>
        <w:t xml:space="preserve">данским служащим неправомерного </w:t>
      </w:r>
      <w:r w:rsidRPr="0086345D">
        <w:rPr>
          <w:szCs w:val="24"/>
        </w:rPr>
        <w:t>поручения</w:t>
      </w:r>
      <w:r w:rsidR="003E3C85" w:rsidRPr="0086345D">
        <w:rPr>
          <w:szCs w:val="24"/>
        </w:rPr>
        <w:t>,</w:t>
      </w:r>
      <w:r w:rsidRPr="0086345D">
        <w:rPr>
          <w:szCs w:val="24"/>
        </w:rPr>
        <w:t xml:space="preserve"> гражданский служащий и давший это поручение руководитель </w:t>
      </w:r>
      <w:r w:rsidR="003E3C85" w:rsidRPr="0086345D">
        <w:rPr>
          <w:szCs w:val="24"/>
        </w:rPr>
        <w:t>Управления,</w:t>
      </w:r>
      <w:r w:rsidR="000C0CFF" w:rsidRPr="0086345D">
        <w:rPr>
          <w:szCs w:val="24"/>
        </w:rPr>
        <w:t xml:space="preserve"> </w:t>
      </w:r>
      <w:r w:rsidRPr="0086345D">
        <w:rPr>
          <w:szCs w:val="24"/>
        </w:rPr>
        <w:t>несут дисциплинарную, гражданско-правовую, административную или уголовную ответственность в соответствии с федеральными законами.</w:t>
      </w:r>
    </w:p>
    <w:p w:rsidR="00874313" w:rsidRPr="0086345D" w:rsidRDefault="00874313" w:rsidP="0086345D">
      <w:pPr>
        <w:shd w:val="clear" w:color="auto" w:fill="FFFFFF"/>
        <w:suppressAutoHyphens/>
        <w:spacing w:line="281" w:lineRule="exact"/>
        <w:jc w:val="both"/>
      </w:pPr>
    </w:p>
    <w:p w:rsidR="003E3C85" w:rsidRPr="0086345D" w:rsidRDefault="00EE6AC9" w:rsidP="0086345D">
      <w:pPr>
        <w:pStyle w:val="ac"/>
        <w:suppressAutoHyphens/>
        <w:rPr>
          <w:b/>
          <w:bCs/>
          <w:szCs w:val="24"/>
        </w:rPr>
      </w:pPr>
      <w:r w:rsidRPr="0086345D">
        <w:rPr>
          <w:b/>
          <w:bCs/>
          <w:szCs w:val="24"/>
        </w:rPr>
        <w:t>Показатели эффективности и результативности</w:t>
      </w:r>
      <w:r w:rsidR="004A0E93" w:rsidRPr="0086345D">
        <w:rPr>
          <w:b/>
          <w:bCs/>
          <w:szCs w:val="24"/>
        </w:rPr>
        <w:t xml:space="preserve"> профессиональной </w:t>
      </w:r>
    </w:p>
    <w:p w:rsidR="00EE6AC9" w:rsidRPr="0086345D" w:rsidRDefault="002764EE" w:rsidP="0086345D">
      <w:pPr>
        <w:pStyle w:val="ac"/>
        <w:suppressAutoHyphens/>
        <w:rPr>
          <w:b/>
          <w:bCs/>
          <w:szCs w:val="24"/>
        </w:rPr>
      </w:pPr>
      <w:r w:rsidRPr="0086345D">
        <w:rPr>
          <w:b/>
          <w:bCs/>
          <w:szCs w:val="24"/>
        </w:rPr>
        <w:t>с</w:t>
      </w:r>
      <w:r w:rsidR="00EE6AC9" w:rsidRPr="0086345D">
        <w:rPr>
          <w:b/>
          <w:bCs/>
          <w:szCs w:val="24"/>
        </w:rPr>
        <w:t>лужебной</w:t>
      </w:r>
      <w:r w:rsidR="003E3C85" w:rsidRPr="0086345D">
        <w:rPr>
          <w:b/>
          <w:bCs/>
          <w:szCs w:val="24"/>
        </w:rPr>
        <w:t xml:space="preserve"> </w:t>
      </w:r>
      <w:r w:rsidR="00EE6AC9" w:rsidRPr="0086345D">
        <w:rPr>
          <w:b/>
          <w:bCs/>
          <w:szCs w:val="24"/>
        </w:rPr>
        <w:t>деятельности</w:t>
      </w:r>
    </w:p>
    <w:p w:rsidR="00EE6AC9" w:rsidRPr="0086345D" w:rsidRDefault="00EE6AC9" w:rsidP="0086345D">
      <w:pPr>
        <w:pStyle w:val="ac"/>
        <w:suppressAutoHyphens/>
        <w:jc w:val="both"/>
        <w:rPr>
          <w:b/>
          <w:bCs/>
          <w:szCs w:val="24"/>
        </w:rPr>
      </w:pPr>
    </w:p>
    <w:p w:rsidR="004E2338" w:rsidRPr="0086345D" w:rsidRDefault="00EE6AC9" w:rsidP="0086345D">
      <w:pPr>
        <w:pStyle w:val="af0"/>
        <w:suppressAutoHyphens/>
        <w:ind w:right="5"/>
        <w:jc w:val="both"/>
        <w:rPr>
          <w:rFonts w:ascii="Times New Roman" w:hAnsi="Times New Roman" w:cs="Times New Roman"/>
        </w:rPr>
      </w:pPr>
      <w:r w:rsidRPr="0086345D">
        <w:rPr>
          <w:rFonts w:ascii="Times New Roman" w:hAnsi="Times New Roman" w:cs="Times New Roman"/>
          <w:b/>
          <w:bCs/>
        </w:rPr>
        <w:tab/>
      </w:r>
      <w:r w:rsidR="004E2338" w:rsidRPr="0086345D">
        <w:rPr>
          <w:rFonts w:ascii="Times New Roman" w:hAnsi="Times New Roman" w:cs="Times New Roman"/>
        </w:rPr>
        <w:t xml:space="preserve">Эффективность и результативность профессиональной служебной </w:t>
      </w:r>
      <w:r w:rsidR="0086345D" w:rsidRPr="0086345D">
        <w:rPr>
          <w:rFonts w:ascii="Times New Roman" w:hAnsi="Times New Roman" w:cs="Times New Roman"/>
        </w:rPr>
        <w:t>деятельности</w:t>
      </w:r>
      <w:r w:rsidR="004E2338" w:rsidRPr="0086345D">
        <w:rPr>
          <w:rFonts w:ascii="Times New Roman" w:hAnsi="Times New Roman" w:cs="Times New Roman"/>
        </w:rPr>
        <w:t xml:space="preserve"> </w:t>
      </w:r>
      <w:r w:rsidR="0086345D" w:rsidRPr="0086345D">
        <w:rPr>
          <w:rFonts w:ascii="Times New Roman" w:hAnsi="Times New Roman" w:cs="Times New Roman"/>
        </w:rPr>
        <w:t>главного</w:t>
      </w:r>
      <w:r w:rsidR="004E2338" w:rsidRPr="0086345D">
        <w:rPr>
          <w:rFonts w:ascii="Times New Roman" w:hAnsi="Times New Roman" w:cs="Times New Roman"/>
        </w:rPr>
        <w:t xml:space="preserve"> специалиста-эксперта Территориального отдела оценивается по следующим показателям:</w:t>
      </w:r>
    </w:p>
    <w:p w:rsidR="004E2338" w:rsidRPr="0086345D" w:rsidRDefault="004E2338" w:rsidP="0086345D">
      <w:pPr>
        <w:pStyle w:val="af0"/>
        <w:tabs>
          <w:tab w:val="left" w:pos="9638"/>
        </w:tabs>
        <w:suppressAutoHyphens/>
        <w:ind w:firstLine="567"/>
        <w:jc w:val="both"/>
        <w:rPr>
          <w:rFonts w:ascii="Times New Roman" w:hAnsi="Times New Roman" w:cs="Times New Roman"/>
        </w:rPr>
      </w:pPr>
      <w:r w:rsidRPr="0086345D">
        <w:rPr>
          <w:rFonts w:ascii="Times New Roman" w:hAnsi="Times New Roman" w:cs="Times New Roman"/>
        </w:rPr>
        <w:t xml:space="preserve">отсутствие нарушений запретов, требований к служебному поведению  и иных обязательств, установленных законодательством Российской  Федерации о </w:t>
      </w:r>
      <w:r w:rsidRPr="0086345D">
        <w:rPr>
          <w:rFonts w:ascii="Times New Roman" w:hAnsi="Times New Roman" w:cs="Times New Roman"/>
        </w:rPr>
        <w:lastRenderedPageBreak/>
        <w:t>государственной гражданской службе;</w:t>
      </w:r>
    </w:p>
    <w:p w:rsidR="004E2338" w:rsidRPr="0086345D" w:rsidRDefault="004E2338" w:rsidP="0086345D">
      <w:pPr>
        <w:pStyle w:val="af0"/>
        <w:tabs>
          <w:tab w:val="left" w:pos="9638"/>
        </w:tabs>
        <w:suppressAutoHyphens/>
        <w:ind w:firstLine="567"/>
        <w:jc w:val="both"/>
        <w:rPr>
          <w:rFonts w:ascii="Times New Roman" w:hAnsi="Times New Roman" w:cs="Times New Roman"/>
        </w:rPr>
      </w:pPr>
      <w:r w:rsidRPr="0086345D">
        <w:rPr>
          <w:rFonts w:ascii="Times New Roman" w:hAnsi="Times New Roman" w:cs="Times New Roman"/>
        </w:rPr>
        <w:t>качество выполненной работы:</w:t>
      </w:r>
    </w:p>
    <w:p w:rsidR="004E2338" w:rsidRPr="0086345D" w:rsidRDefault="004E2338" w:rsidP="0086345D">
      <w:pPr>
        <w:pStyle w:val="af0"/>
        <w:tabs>
          <w:tab w:val="left" w:pos="9638"/>
        </w:tabs>
        <w:suppressAutoHyphens/>
        <w:ind w:firstLine="567"/>
        <w:jc w:val="both"/>
        <w:rPr>
          <w:rFonts w:ascii="Times New Roman" w:hAnsi="Times New Roman" w:cs="Times New Roman"/>
        </w:rPr>
      </w:pPr>
      <w:r w:rsidRPr="0086345D">
        <w:rPr>
          <w:rFonts w:ascii="Times New Roman" w:hAnsi="Times New Roman" w:cs="Times New Roman"/>
        </w:rPr>
        <w:t>подготовка документов в соответствии  с установленными требованиями, полное и логичное  изложение материала,</w:t>
      </w:r>
    </w:p>
    <w:p w:rsidR="004E2338" w:rsidRPr="0086345D" w:rsidRDefault="004E2338" w:rsidP="0086345D">
      <w:pPr>
        <w:pStyle w:val="af0"/>
        <w:tabs>
          <w:tab w:val="left" w:pos="9638"/>
        </w:tabs>
        <w:suppressAutoHyphens/>
        <w:ind w:firstLine="567"/>
        <w:jc w:val="both"/>
        <w:rPr>
          <w:rFonts w:ascii="Times New Roman" w:hAnsi="Times New Roman" w:cs="Times New Roman"/>
        </w:rPr>
      </w:pPr>
      <w:r w:rsidRPr="0086345D">
        <w:rPr>
          <w:rFonts w:ascii="Times New Roman" w:hAnsi="Times New Roman" w:cs="Times New Roman"/>
        </w:rPr>
        <w:t>юридически грамотное составление документов, отсутствие стилистических и грамматических ошибок;</w:t>
      </w:r>
    </w:p>
    <w:p w:rsidR="004E2338" w:rsidRPr="0086345D" w:rsidRDefault="004E2338" w:rsidP="0086345D">
      <w:pPr>
        <w:pStyle w:val="af0"/>
        <w:suppressAutoHyphens/>
        <w:ind w:firstLine="567"/>
        <w:jc w:val="both"/>
        <w:rPr>
          <w:rFonts w:ascii="Times New Roman" w:hAnsi="Times New Roman" w:cs="Times New Roman"/>
        </w:rPr>
      </w:pPr>
      <w:r w:rsidRPr="0086345D">
        <w:rPr>
          <w:rFonts w:ascii="Times New Roman" w:hAnsi="Times New Roman" w:cs="Times New Roman"/>
        </w:rPr>
        <w:t>количество возвратов на доработку ранее подготовленных документов;</w:t>
      </w:r>
    </w:p>
    <w:p w:rsidR="004E2338" w:rsidRPr="0086345D" w:rsidRDefault="004E2338" w:rsidP="0086345D">
      <w:pPr>
        <w:pStyle w:val="af0"/>
        <w:suppressAutoHyphens/>
        <w:ind w:firstLine="567"/>
        <w:jc w:val="both"/>
        <w:rPr>
          <w:rFonts w:ascii="Times New Roman" w:hAnsi="Times New Roman" w:cs="Times New Roman"/>
        </w:rPr>
      </w:pPr>
      <w:r w:rsidRPr="0086345D">
        <w:rPr>
          <w:rFonts w:ascii="Times New Roman" w:hAnsi="Times New Roman" w:cs="Times New Roman"/>
        </w:rPr>
        <w:t>количество повторных обращений по рассматриваемым вопросам;</w:t>
      </w:r>
    </w:p>
    <w:p w:rsidR="004E2338" w:rsidRPr="0086345D" w:rsidRDefault="004E2338" w:rsidP="0086345D">
      <w:pPr>
        <w:pStyle w:val="af0"/>
        <w:suppressAutoHyphens/>
        <w:ind w:firstLine="567"/>
        <w:jc w:val="both"/>
        <w:rPr>
          <w:rFonts w:ascii="Times New Roman" w:hAnsi="Times New Roman" w:cs="Times New Roman"/>
        </w:rPr>
      </w:pPr>
      <w:r w:rsidRPr="0086345D">
        <w:rPr>
          <w:rFonts w:ascii="Times New Roman" w:hAnsi="Times New Roman" w:cs="Times New Roman"/>
        </w:rPr>
        <w:t>наличие  у  гражданского  служащего  поощрений  за безупречную и эффективную службу;</w:t>
      </w:r>
    </w:p>
    <w:p w:rsidR="004E2338" w:rsidRPr="0086345D" w:rsidRDefault="004E2338" w:rsidP="0086345D">
      <w:pPr>
        <w:pStyle w:val="af0"/>
        <w:suppressAutoHyphens/>
        <w:ind w:firstLine="567"/>
        <w:jc w:val="both"/>
        <w:rPr>
          <w:rFonts w:ascii="Times New Roman" w:hAnsi="Times New Roman" w:cs="Times New Roman"/>
        </w:rPr>
      </w:pPr>
      <w:r w:rsidRPr="0086345D">
        <w:rPr>
          <w:rFonts w:ascii="Times New Roman" w:hAnsi="Times New Roman" w:cs="Times New Roman"/>
        </w:rPr>
        <w:t>оценка  профессиональных,  организаторских и личностных каче</w:t>
      </w:r>
      <w:proofErr w:type="gramStart"/>
      <w:r w:rsidRPr="0086345D">
        <w:rPr>
          <w:rFonts w:ascii="Times New Roman" w:hAnsi="Times New Roman" w:cs="Times New Roman"/>
        </w:rPr>
        <w:t>ств гр</w:t>
      </w:r>
      <w:proofErr w:type="gramEnd"/>
      <w:r w:rsidRPr="0086345D">
        <w:rPr>
          <w:rFonts w:ascii="Times New Roman" w:hAnsi="Times New Roman" w:cs="Times New Roman"/>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4E2338" w:rsidRPr="0086345D" w:rsidRDefault="004E2338" w:rsidP="0086345D">
      <w:pPr>
        <w:pStyle w:val="af0"/>
        <w:suppressAutoHyphens/>
        <w:ind w:firstLine="567"/>
        <w:jc w:val="both"/>
        <w:rPr>
          <w:rFonts w:ascii="Times New Roman" w:hAnsi="Times New Roman" w:cs="Times New Roman"/>
        </w:rPr>
      </w:pPr>
      <w:r w:rsidRPr="0086345D">
        <w:rPr>
          <w:rFonts w:ascii="Times New Roman" w:hAnsi="Times New Roman" w:cs="Times New Roman"/>
        </w:rPr>
        <w:t>выполняемый  объем  работы и интенсивности  труда, способности сохранять высокую работоспособность в экстремальных условиях, соблюдению служебной дисциплины;</w:t>
      </w:r>
    </w:p>
    <w:p w:rsidR="004E2338" w:rsidRPr="0086345D" w:rsidRDefault="004E2338" w:rsidP="0086345D">
      <w:pPr>
        <w:pStyle w:val="af0"/>
        <w:suppressAutoHyphens/>
        <w:ind w:firstLine="567"/>
        <w:jc w:val="both"/>
        <w:rPr>
          <w:rFonts w:ascii="Times New Roman" w:hAnsi="Times New Roman" w:cs="Times New Roman"/>
        </w:rPr>
      </w:pPr>
      <w:r w:rsidRPr="0086345D">
        <w:rPr>
          <w:rFonts w:ascii="Times New Roman" w:hAnsi="Times New Roman" w:cs="Times New Roman"/>
        </w:rPr>
        <w:t>своевременность и оперативность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4E2338" w:rsidRPr="0086345D" w:rsidRDefault="004E2338" w:rsidP="0086345D">
      <w:pPr>
        <w:pStyle w:val="af0"/>
        <w:tabs>
          <w:tab w:val="left" w:pos="9638"/>
        </w:tabs>
        <w:suppressAutoHyphens/>
        <w:ind w:firstLine="567"/>
        <w:jc w:val="both"/>
        <w:rPr>
          <w:rFonts w:ascii="Times New Roman" w:hAnsi="Times New Roman" w:cs="Times New Roman"/>
        </w:rPr>
      </w:pPr>
      <w:r w:rsidRPr="0086345D">
        <w:rPr>
          <w:rFonts w:ascii="Times New Roman" w:hAnsi="Times New Roman" w:cs="Times New Roman"/>
        </w:rPr>
        <w:t>способность четко организовывать и планировать выполнение порученных заданий, умению  рационально  использовать  рабочее  время,  расставлять приоритеты;</w:t>
      </w:r>
    </w:p>
    <w:p w:rsidR="004E2338" w:rsidRPr="0086345D" w:rsidRDefault="004E2338" w:rsidP="0086345D">
      <w:pPr>
        <w:pStyle w:val="af0"/>
        <w:suppressAutoHyphens/>
        <w:ind w:firstLine="567"/>
        <w:jc w:val="both"/>
        <w:rPr>
          <w:rFonts w:ascii="Times New Roman" w:hAnsi="Times New Roman" w:cs="Times New Roman"/>
        </w:rPr>
      </w:pPr>
      <w:r w:rsidRPr="0086345D">
        <w:rPr>
          <w:rFonts w:ascii="Times New Roman" w:hAnsi="Times New Roman" w:cs="Times New Roman"/>
        </w:rPr>
        <w:t>творческий подход к решению поставленных задач, активности и инициативе в освоении новых компьютерных и информационных технологий;</w:t>
      </w:r>
    </w:p>
    <w:p w:rsidR="004E2338" w:rsidRPr="0086345D" w:rsidRDefault="004E2338" w:rsidP="0086345D">
      <w:pPr>
        <w:pStyle w:val="af0"/>
        <w:suppressAutoHyphens/>
        <w:ind w:firstLine="567"/>
        <w:jc w:val="both"/>
        <w:rPr>
          <w:rFonts w:ascii="Times New Roman" w:hAnsi="Times New Roman" w:cs="Times New Roman"/>
        </w:rPr>
      </w:pPr>
      <w:r w:rsidRPr="0086345D">
        <w:rPr>
          <w:rFonts w:ascii="Times New Roman" w:hAnsi="Times New Roman" w:cs="Times New Roman"/>
        </w:rPr>
        <w:t>способность быстро адаптироваться к новым  условиям  и  требованиям, самостоятельности выполнения служебных обязанностей;</w:t>
      </w:r>
    </w:p>
    <w:p w:rsidR="004E2338" w:rsidRPr="0086345D" w:rsidRDefault="004E2338" w:rsidP="0086345D">
      <w:pPr>
        <w:pStyle w:val="af0"/>
        <w:suppressAutoHyphens/>
        <w:ind w:firstLine="567"/>
        <w:jc w:val="both"/>
        <w:rPr>
          <w:rFonts w:ascii="Times New Roman" w:hAnsi="Times New Roman" w:cs="Times New Roman"/>
        </w:rPr>
      </w:pPr>
      <w:r w:rsidRPr="0086345D">
        <w:rPr>
          <w:rFonts w:ascii="Times New Roman" w:hAnsi="Times New Roman" w:cs="Times New Roman"/>
        </w:rPr>
        <w:t>отсутствие жалоб граждан, юридических лиц на действия (бездействие) гражданского служащего;</w:t>
      </w:r>
    </w:p>
    <w:p w:rsidR="004E2338" w:rsidRPr="0086345D" w:rsidRDefault="004E2338" w:rsidP="0086345D">
      <w:pPr>
        <w:pStyle w:val="af0"/>
        <w:suppressAutoHyphens/>
        <w:ind w:firstLine="567"/>
        <w:jc w:val="both"/>
        <w:rPr>
          <w:rFonts w:ascii="Times New Roman" w:hAnsi="Times New Roman" w:cs="Times New Roman"/>
        </w:rPr>
      </w:pPr>
      <w:r w:rsidRPr="0086345D">
        <w:rPr>
          <w:rFonts w:ascii="Times New Roman" w:hAnsi="Times New Roman" w:cs="Times New Roman"/>
        </w:rPr>
        <w:t>осознание ответственности за последствия своих действий, принимаемых решений;</w:t>
      </w:r>
    </w:p>
    <w:p w:rsidR="004E2338" w:rsidRPr="0086345D" w:rsidRDefault="004E2338" w:rsidP="0086345D">
      <w:pPr>
        <w:pStyle w:val="ac"/>
        <w:suppressAutoHyphens/>
        <w:ind w:firstLine="567"/>
        <w:jc w:val="both"/>
        <w:rPr>
          <w:szCs w:val="24"/>
        </w:rPr>
      </w:pPr>
      <w:r w:rsidRPr="0086345D">
        <w:rPr>
          <w:noProof/>
          <w:szCs w:val="24"/>
        </w:rPr>
        <w:t>с</w:t>
      </w:r>
      <w:proofErr w:type="spellStart"/>
      <w:r w:rsidRPr="0086345D">
        <w:rPr>
          <w:szCs w:val="24"/>
        </w:rPr>
        <w:t>облюдение</w:t>
      </w:r>
      <w:proofErr w:type="spellEnd"/>
      <w:r w:rsidRPr="0086345D">
        <w:rPr>
          <w:szCs w:val="24"/>
        </w:rPr>
        <w:t xml:space="preserve"> сроков и качества подготовки материалов по запрашиваемым вопросам, при подготовке ответов;</w:t>
      </w:r>
    </w:p>
    <w:p w:rsidR="004E2338" w:rsidRPr="0086345D" w:rsidRDefault="004E2338" w:rsidP="0086345D">
      <w:pPr>
        <w:pStyle w:val="ac"/>
        <w:suppressAutoHyphens/>
        <w:ind w:firstLine="567"/>
        <w:jc w:val="both"/>
        <w:rPr>
          <w:szCs w:val="24"/>
        </w:rPr>
      </w:pPr>
      <w:r w:rsidRPr="0086345D">
        <w:rPr>
          <w:noProof/>
          <w:szCs w:val="24"/>
        </w:rPr>
        <w:t>в</w:t>
      </w:r>
      <w:proofErr w:type="spellStart"/>
      <w:r w:rsidRPr="0086345D">
        <w:rPr>
          <w:szCs w:val="24"/>
        </w:rPr>
        <w:t>ыполнение</w:t>
      </w:r>
      <w:proofErr w:type="spellEnd"/>
      <w:r w:rsidRPr="0086345D">
        <w:rPr>
          <w:szCs w:val="24"/>
        </w:rPr>
        <w:t xml:space="preserve">  квартальных и годовых планов работы Территориального отдела;</w:t>
      </w:r>
    </w:p>
    <w:p w:rsidR="004E2338" w:rsidRPr="0086345D" w:rsidRDefault="004E2338" w:rsidP="0086345D">
      <w:pPr>
        <w:pStyle w:val="ac"/>
        <w:suppressAutoHyphens/>
        <w:ind w:firstLine="567"/>
        <w:jc w:val="both"/>
        <w:rPr>
          <w:szCs w:val="24"/>
        </w:rPr>
      </w:pPr>
      <w:r w:rsidRPr="0086345D">
        <w:rPr>
          <w:szCs w:val="24"/>
        </w:rPr>
        <w:t>своевременная и качественная подготовка квартальных и годовых отчетов по Территориальному отделу;</w:t>
      </w:r>
    </w:p>
    <w:p w:rsidR="00A422E3" w:rsidRPr="0086345D" w:rsidRDefault="004E2338" w:rsidP="00011B80">
      <w:pPr>
        <w:suppressAutoHyphens/>
        <w:ind w:firstLine="567"/>
        <w:jc w:val="both"/>
        <w:rPr>
          <w:b/>
        </w:rPr>
      </w:pPr>
      <w:r w:rsidRPr="0086345D">
        <w:t>отсутствие нарушений служебной дисциплины и Служебного распорядка.</w:t>
      </w:r>
    </w:p>
    <w:sectPr w:rsidR="00A422E3" w:rsidRPr="0086345D" w:rsidSect="00011B80">
      <w:headerReference w:type="even" r:id="rId11"/>
      <w:headerReference w:type="default" r:id="rId12"/>
      <w:pgSz w:w="11906" w:h="16838" w:code="9"/>
      <w:pgMar w:top="1134" w:right="851"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5D" w:rsidRDefault="0086345D">
      <w:r>
        <w:separator/>
      </w:r>
    </w:p>
  </w:endnote>
  <w:endnote w:type="continuationSeparator" w:id="0">
    <w:p w:rsidR="0086345D" w:rsidRDefault="00863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5D" w:rsidRDefault="0086345D">
      <w:r>
        <w:separator/>
      </w:r>
    </w:p>
  </w:footnote>
  <w:footnote w:type="continuationSeparator" w:id="0">
    <w:p w:rsidR="0086345D" w:rsidRDefault="00863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5D" w:rsidRDefault="007B682B">
    <w:pPr>
      <w:pStyle w:val="a8"/>
      <w:framePr w:wrap="around" w:vAnchor="text" w:hAnchor="margin" w:xAlign="center" w:y="1"/>
      <w:rPr>
        <w:rStyle w:val="aa"/>
      </w:rPr>
    </w:pPr>
    <w:r>
      <w:rPr>
        <w:rStyle w:val="aa"/>
      </w:rPr>
      <w:fldChar w:fldCharType="begin"/>
    </w:r>
    <w:r w:rsidR="0086345D">
      <w:rPr>
        <w:rStyle w:val="aa"/>
      </w:rPr>
      <w:instrText xml:space="preserve">PAGE  </w:instrText>
    </w:r>
    <w:r>
      <w:rPr>
        <w:rStyle w:val="aa"/>
      </w:rPr>
      <w:fldChar w:fldCharType="separate"/>
    </w:r>
    <w:r w:rsidR="0086345D">
      <w:rPr>
        <w:rStyle w:val="aa"/>
        <w:noProof/>
      </w:rPr>
      <w:t>7</w:t>
    </w:r>
    <w:r>
      <w:rPr>
        <w:rStyle w:val="aa"/>
      </w:rPr>
      <w:fldChar w:fldCharType="end"/>
    </w:r>
  </w:p>
  <w:p w:rsidR="0086345D" w:rsidRDefault="0086345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5D" w:rsidRPr="0078588C" w:rsidRDefault="007B682B">
    <w:pPr>
      <w:pStyle w:val="a8"/>
      <w:jc w:val="center"/>
      <w:rPr>
        <w:sz w:val="20"/>
        <w:szCs w:val="20"/>
      </w:rPr>
    </w:pPr>
    <w:r w:rsidRPr="0078588C">
      <w:rPr>
        <w:sz w:val="20"/>
        <w:szCs w:val="20"/>
      </w:rPr>
      <w:fldChar w:fldCharType="begin"/>
    </w:r>
    <w:r w:rsidR="0086345D" w:rsidRPr="0078588C">
      <w:rPr>
        <w:sz w:val="20"/>
        <w:szCs w:val="20"/>
      </w:rPr>
      <w:instrText xml:space="preserve"> PAGE   \* MERGEFORMAT </w:instrText>
    </w:r>
    <w:r w:rsidRPr="0078588C">
      <w:rPr>
        <w:sz w:val="20"/>
        <w:szCs w:val="20"/>
      </w:rPr>
      <w:fldChar w:fldCharType="separate"/>
    </w:r>
    <w:r w:rsidR="00011B80">
      <w:rPr>
        <w:noProof/>
        <w:sz w:val="20"/>
        <w:szCs w:val="20"/>
      </w:rPr>
      <w:t>8</w:t>
    </w:r>
    <w:r w:rsidRPr="0078588C">
      <w:rPr>
        <w:sz w:val="20"/>
        <w:szCs w:val="20"/>
      </w:rPr>
      <w:fldChar w:fldCharType="end"/>
    </w:r>
  </w:p>
  <w:p w:rsidR="0086345D" w:rsidRDefault="0086345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2AF5D0"/>
    <w:lvl w:ilvl="0">
      <w:start w:val="1"/>
      <w:numFmt w:val="decimal"/>
      <w:lvlText w:val="%1."/>
      <w:lvlJc w:val="left"/>
      <w:pPr>
        <w:tabs>
          <w:tab w:val="num" w:pos="1492"/>
        </w:tabs>
        <w:ind w:left="1492" w:hanging="360"/>
      </w:pPr>
    </w:lvl>
  </w:abstractNum>
  <w:abstractNum w:abstractNumId="1">
    <w:nsid w:val="FFFFFF7D"/>
    <w:multiLevelType w:val="singleLevel"/>
    <w:tmpl w:val="774C3CC6"/>
    <w:lvl w:ilvl="0">
      <w:start w:val="1"/>
      <w:numFmt w:val="decimal"/>
      <w:lvlText w:val="%1."/>
      <w:lvlJc w:val="left"/>
      <w:pPr>
        <w:tabs>
          <w:tab w:val="num" w:pos="1209"/>
        </w:tabs>
        <w:ind w:left="1209" w:hanging="360"/>
      </w:pPr>
    </w:lvl>
  </w:abstractNum>
  <w:abstractNum w:abstractNumId="2">
    <w:nsid w:val="FFFFFF7E"/>
    <w:multiLevelType w:val="singleLevel"/>
    <w:tmpl w:val="7D048778"/>
    <w:lvl w:ilvl="0">
      <w:start w:val="1"/>
      <w:numFmt w:val="decimal"/>
      <w:lvlText w:val="%1."/>
      <w:lvlJc w:val="left"/>
      <w:pPr>
        <w:tabs>
          <w:tab w:val="num" w:pos="926"/>
        </w:tabs>
        <w:ind w:left="926" w:hanging="360"/>
      </w:pPr>
    </w:lvl>
  </w:abstractNum>
  <w:abstractNum w:abstractNumId="3">
    <w:nsid w:val="FFFFFF7F"/>
    <w:multiLevelType w:val="singleLevel"/>
    <w:tmpl w:val="77EC09C0"/>
    <w:lvl w:ilvl="0">
      <w:start w:val="1"/>
      <w:numFmt w:val="decimal"/>
      <w:lvlText w:val="%1."/>
      <w:lvlJc w:val="left"/>
      <w:pPr>
        <w:tabs>
          <w:tab w:val="num" w:pos="643"/>
        </w:tabs>
        <w:ind w:left="643" w:hanging="360"/>
      </w:pPr>
    </w:lvl>
  </w:abstractNum>
  <w:abstractNum w:abstractNumId="4">
    <w:nsid w:val="FFFFFF80"/>
    <w:multiLevelType w:val="singleLevel"/>
    <w:tmpl w:val="60DC6C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D04D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6CBA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0AA2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3C5C2A"/>
    <w:lvl w:ilvl="0">
      <w:start w:val="1"/>
      <w:numFmt w:val="decimal"/>
      <w:lvlText w:val="%1."/>
      <w:lvlJc w:val="left"/>
      <w:pPr>
        <w:tabs>
          <w:tab w:val="num" w:pos="360"/>
        </w:tabs>
        <w:ind w:left="360" w:hanging="360"/>
      </w:pPr>
    </w:lvl>
  </w:abstractNum>
  <w:abstractNum w:abstractNumId="9">
    <w:nsid w:val="FFFFFF89"/>
    <w:multiLevelType w:val="singleLevel"/>
    <w:tmpl w:val="2F88BE34"/>
    <w:lvl w:ilvl="0">
      <w:start w:val="1"/>
      <w:numFmt w:val="bullet"/>
      <w:lvlText w:val=""/>
      <w:lvlJc w:val="left"/>
      <w:pPr>
        <w:tabs>
          <w:tab w:val="num" w:pos="360"/>
        </w:tabs>
        <w:ind w:left="360" w:hanging="360"/>
      </w:pPr>
      <w:rPr>
        <w:rFonts w:ascii="Symbol" w:hAnsi="Symbol" w:hint="default"/>
      </w:rPr>
    </w:lvl>
  </w:abstractNum>
  <w:abstractNum w:abstractNumId="10">
    <w:nsid w:val="080F573A"/>
    <w:multiLevelType w:val="multilevel"/>
    <w:tmpl w:val="42366DE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012"/>
        </w:tabs>
        <w:ind w:left="1012" w:hanging="66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1">
    <w:nsid w:val="138766F0"/>
    <w:multiLevelType w:val="hybridMultilevel"/>
    <w:tmpl w:val="1EF293B8"/>
    <w:lvl w:ilvl="0" w:tplc="7CC8871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C9C53AC"/>
    <w:multiLevelType w:val="hybridMultilevel"/>
    <w:tmpl w:val="9042A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91959"/>
    <w:multiLevelType w:val="multilevel"/>
    <w:tmpl w:val="21866CBA"/>
    <w:lvl w:ilvl="0">
      <w:start w:val="2"/>
      <w:numFmt w:val="decimal"/>
      <w:lvlText w:val="%1."/>
      <w:lvlJc w:val="left"/>
      <w:pPr>
        <w:tabs>
          <w:tab w:val="num" w:pos="828"/>
        </w:tabs>
        <w:ind w:left="828" w:hanging="828"/>
      </w:pPr>
      <w:rPr>
        <w:rFonts w:hint="default"/>
      </w:rPr>
    </w:lvl>
    <w:lvl w:ilvl="1">
      <w:start w:val="1"/>
      <w:numFmt w:val="decimal"/>
      <w:lvlText w:val="%1.%2."/>
      <w:lvlJc w:val="left"/>
      <w:pPr>
        <w:tabs>
          <w:tab w:val="num" w:pos="828"/>
        </w:tabs>
        <w:ind w:left="828" w:hanging="828"/>
      </w:pPr>
      <w:rPr>
        <w:rFonts w:hint="default"/>
      </w:rPr>
    </w:lvl>
    <w:lvl w:ilvl="2">
      <w:start w:val="2"/>
      <w:numFmt w:val="decimal"/>
      <w:lvlText w:val="%1.%2.%3."/>
      <w:lvlJc w:val="left"/>
      <w:pPr>
        <w:tabs>
          <w:tab w:val="num" w:pos="828"/>
        </w:tabs>
        <w:ind w:left="828" w:hanging="82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015872"/>
    <w:multiLevelType w:val="hybridMultilevel"/>
    <w:tmpl w:val="E6DAE374"/>
    <w:lvl w:ilvl="0" w:tplc="F77255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961D4D"/>
    <w:multiLevelType w:val="hybridMultilevel"/>
    <w:tmpl w:val="892CE4E4"/>
    <w:lvl w:ilvl="0" w:tplc="04190001">
      <w:start w:val="1"/>
      <w:numFmt w:val="bullet"/>
      <w:lvlText w:val=""/>
      <w:lvlJc w:val="left"/>
      <w:pPr>
        <w:tabs>
          <w:tab w:val="num" w:pos="1492"/>
        </w:tabs>
        <w:ind w:left="1492" w:hanging="360"/>
      </w:pPr>
      <w:rPr>
        <w:rFonts w:ascii="Symbol" w:hAnsi="Symbol" w:hint="default"/>
      </w:rPr>
    </w:lvl>
    <w:lvl w:ilvl="1" w:tplc="04190003" w:tentative="1">
      <w:start w:val="1"/>
      <w:numFmt w:val="bullet"/>
      <w:lvlText w:val="o"/>
      <w:lvlJc w:val="left"/>
      <w:pPr>
        <w:tabs>
          <w:tab w:val="num" w:pos="2212"/>
        </w:tabs>
        <w:ind w:left="2212" w:hanging="360"/>
      </w:pPr>
      <w:rPr>
        <w:rFonts w:ascii="Courier New" w:hAnsi="Courier New" w:cs="Courier New" w:hint="default"/>
      </w:rPr>
    </w:lvl>
    <w:lvl w:ilvl="2" w:tplc="04190005" w:tentative="1">
      <w:start w:val="1"/>
      <w:numFmt w:val="bullet"/>
      <w:lvlText w:val=""/>
      <w:lvlJc w:val="left"/>
      <w:pPr>
        <w:tabs>
          <w:tab w:val="num" w:pos="2932"/>
        </w:tabs>
        <w:ind w:left="2932" w:hanging="360"/>
      </w:pPr>
      <w:rPr>
        <w:rFonts w:ascii="Wingdings" w:hAnsi="Wingdings" w:hint="default"/>
      </w:rPr>
    </w:lvl>
    <w:lvl w:ilvl="3" w:tplc="04190001" w:tentative="1">
      <w:start w:val="1"/>
      <w:numFmt w:val="bullet"/>
      <w:lvlText w:val=""/>
      <w:lvlJc w:val="left"/>
      <w:pPr>
        <w:tabs>
          <w:tab w:val="num" w:pos="3652"/>
        </w:tabs>
        <w:ind w:left="3652" w:hanging="360"/>
      </w:pPr>
      <w:rPr>
        <w:rFonts w:ascii="Symbol" w:hAnsi="Symbol" w:hint="default"/>
      </w:rPr>
    </w:lvl>
    <w:lvl w:ilvl="4" w:tplc="04190003" w:tentative="1">
      <w:start w:val="1"/>
      <w:numFmt w:val="bullet"/>
      <w:lvlText w:val="o"/>
      <w:lvlJc w:val="left"/>
      <w:pPr>
        <w:tabs>
          <w:tab w:val="num" w:pos="4372"/>
        </w:tabs>
        <w:ind w:left="4372" w:hanging="360"/>
      </w:pPr>
      <w:rPr>
        <w:rFonts w:ascii="Courier New" w:hAnsi="Courier New" w:cs="Courier New" w:hint="default"/>
      </w:rPr>
    </w:lvl>
    <w:lvl w:ilvl="5" w:tplc="04190005" w:tentative="1">
      <w:start w:val="1"/>
      <w:numFmt w:val="bullet"/>
      <w:lvlText w:val=""/>
      <w:lvlJc w:val="left"/>
      <w:pPr>
        <w:tabs>
          <w:tab w:val="num" w:pos="5092"/>
        </w:tabs>
        <w:ind w:left="5092" w:hanging="360"/>
      </w:pPr>
      <w:rPr>
        <w:rFonts w:ascii="Wingdings" w:hAnsi="Wingdings" w:hint="default"/>
      </w:rPr>
    </w:lvl>
    <w:lvl w:ilvl="6" w:tplc="04190001" w:tentative="1">
      <w:start w:val="1"/>
      <w:numFmt w:val="bullet"/>
      <w:lvlText w:val=""/>
      <w:lvlJc w:val="left"/>
      <w:pPr>
        <w:tabs>
          <w:tab w:val="num" w:pos="5812"/>
        </w:tabs>
        <w:ind w:left="5812" w:hanging="360"/>
      </w:pPr>
      <w:rPr>
        <w:rFonts w:ascii="Symbol" w:hAnsi="Symbol" w:hint="default"/>
      </w:rPr>
    </w:lvl>
    <w:lvl w:ilvl="7" w:tplc="04190003" w:tentative="1">
      <w:start w:val="1"/>
      <w:numFmt w:val="bullet"/>
      <w:lvlText w:val="o"/>
      <w:lvlJc w:val="left"/>
      <w:pPr>
        <w:tabs>
          <w:tab w:val="num" w:pos="6532"/>
        </w:tabs>
        <w:ind w:left="6532" w:hanging="360"/>
      </w:pPr>
      <w:rPr>
        <w:rFonts w:ascii="Courier New" w:hAnsi="Courier New" w:cs="Courier New" w:hint="default"/>
      </w:rPr>
    </w:lvl>
    <w:lvl w:ilvl="8" w:tplc="04190005" w:tentative="1">
      <w:start w:val="1"/>
      <w:numFmt w:val="bullet"/>
      <w:lvlText w:val=""/>
      <w:lvlJc w:val="left"/>
      <w:pPr>
        <w:tabs>
          <w:tab w:val="num" w:pos="7252"/>
        </w:tabs>
        <w:ind w:left="7252" w:hanging="360"/>
      </w:pPr>
      <w:rPr>
        <w:rFonts w:ascii="Wingdings" w:hAnsi="Wingdings" w:hint="default"/>
      </w:rPr>
    </w:lvl>
  </w:abstractNum>
  <w:abstractNum w:abstractNumId="16">
    <w:nsid w:val="2CE20303"/>
    <w:multiLevelType w:val="hybridMultilevel"/>
    <w:tmpl w:val="908E203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06432"/>
    <w:multiLevelType w:val="multilevel"/>
    <w:tmpl w:val="1744D64A"/>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9523525"/>
    <w:multiLevelType w:val="hybridMultilevel"/>
    <w:tmpl w:val="08BED8CE"/>
    <w:lvl w:ilvl="0" w:tplc="04190003">
      <w:start w:val="1"/>
      <w:numFmt w:val="bullet"/>
      <w:lvlText w:val="o"/>
      <w:lvlJc w:val="left"/>
      <w:pPr>
        <w:ind w:left="1069" w:hanging="360"/>
      </w:pPr>
      <w:rPr>
        <w:rFonts w:ascii="Courier New" w:hAnsi="Courier New" w:cs="Courier New"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4D86133"/>
    <w:multiLevelType w:val="multilevel"/>
    <w:tmpl w:val="3E4C5A5A"/>
    <w:lvl w:ilvl="0">
      <w:start w:val="4"/>
      <w:numFmt w:val="decimal"/>
      <w:lvlText w:val="%1."/>
      <w:lvlJc w:val="left"/>
      <w:pPr>
        <w:tabs>
          <w:tab w:val="num" w:pos="780"/>
        </w:tabs>
        <w:ind w:left="780" w:hanging="780"/>
      </w:pPr>
      <w:rPr>
        <w:rFonts w:hint="default"/>
        <w:b w:val="0"/>
      </w:rPr>
    </w:lvl>
    <w:lvl w:ilvl="1">
      <w:start w:val="1"/>
      <w:numFmt w:val="decimal"/>
      <w:lvlText w:val="%1.%2."/>
      <w:lvlJc w:val="left"/>
      <w:pPr>
        <w:tabs>
          <w:tab w:val="num" w:pos="1194"/>
        </w:tabs>
        <w:ind w:left="1194" w:hanging="780"/>
      </w:pPr>
      <w:rPr>
        <w:rFonts w:hint="default"/>
        <w:b w:val="0"/>
      </w:rPr>
    </w:lvl>
    <w:lvl w:ilvl="2">
      <w:start w:val="11"/>
      <w:numFmt w:val="decimal"/>
      <w:lvlText w:val="%1.%2.%3."/>
      <w:lvlJc w:val="left"/>
      <w:pPr>
        <w:tabs>
          <w:tab w:val="num" w:pos="1608"/>
        </w:tabs>
        <w:ind w:left="1608" w:hanging="780"/>
      </w:pPr>
      <w:rPr>
        <w:rFonts w:hint="default"/>
        <w:b w:val="0"/>
      </w:rPr>
    </w:lvl>
    <w:lvl w:ilvl="3">
      <w:start w:val="1"/>
      <w:numFmt w:val="decimal"/>
      <w:lvlText w:val="%1.%2.%3.%4."/>
      <w:lvlJc w:val="left"/>
      <w:pPr>
        <w:tabs>
          <w:tab w:val="num" w:pos="2022"/>
        </w:tabs>
        <w:ind w:left="2022" w:hanging="780"/>
      </w:pPr>
      <w:rPr>
        <w:rFonts w:hint="default"/>
        <w:b w:val="0"/>
      </w:rPr>
    </w:lvl>
    <w:lvl w:ilvl="4">
      <w:start w:val="1"/>
      <w:numFmt w:val="decimal"/>
      <w:lvlText w:val="%1.%2.%3.%4.%5."/>
      <w:lvlJc w:val="left"/>
      <w:pPr>
        <w:tabs>
          <w:tab w:val="num" w:pos="2736"/>
        </w:tabs>
        <w:ind w:left="2736" w:hanging="1080"/>
      </w:pPr>
      <w:rPr>
        <w:rFonts w:hint="default"/>
        <w:b w:val="0"/>
      </w:rPr>
    </w:lvl>
    <w:lvl w:ilvl="5">
      <w:start w:val="1"/>
      <w:numFmt w:val="decimal"/>
      <w:lvlText w:val="%1.%2.%3.%4.%5.%6."/>
      <w:lvlJc w:val="left"/>
      <w:pPr>
        <w:tabs>
          <w:tab w:val="num" w:pos="3150"/>
        </w:tabs>
        <w:ind w:left="3150" w:hanging="1080"/>
      </w:pPr>
      <w:rPr>
        <w:rFonts w:hint="default"/>
        <w:b w:val="0"/>
      </w:rPr>
    </w:lvl>
    <w:lvl w:ilvl="6">
      <w:start w:val="1"/>
      <w:numFmt w:val="decimal"/>
      <w:lvlText w:val="%1.%2.%3.%4.%5.%6.%7."/>
      <w:lvlJc w:val="left"/>
      <w:pPr>
        <w:tabs>
          <w:tab w:val="num" w:pos="3924"/>
        </w:tabs>
        <w:ind w:left="3924" w:hanging="1440"/>
      </w:pPr>
      <w:rPr>
        <w:rFonts w:hint="default"/>
        <w:b w:val="0"/>
      </w:rPr>
    </w:lvl>
    <w:lvl w:ilvl="7">
      <w:start w:val="1"/>
      <w:numFmt w:val="decimal"/>
      <w:lvlText w:val="%1.%2.%3.%4.%5.%6.%7.%8."/>
      <w:lvlJc w:val="left"/>
      <w:pPr>
        <w:tabs>
          <w:tab w:val="num" w:pos="4338"/>
        </w:tabs>
        <w:ind w:left="4338" w:hanging="1440"/>
      </w:pPr>
      <w:rPr>
        <w:rFonts w:hint="default"/>
        <w:b w:val="0"/>
      </w:rPr>
    </w:lvl>
    <w:lvl w:ilvl="8">
      <w:start w:val="1"/>
      <w:numFmt w:val="decimal"/>
      <w:lvlText w:val="%1.%2.%3.%4.%5.%6.%7.%8.%9."/>
      <w:lvlJc w:val="left"/>
      <w:pPr>
        <w:tabs>
          <w:tab w:val="num" w:pos="5112"/>
        </w:tabs>
        <w:ind w:left="5112" w:hanging="1800"/>
      </w:pPr>
      <w:rPr>
        <w:rFonts w:hint="default"/>
        <w:b w:val="0"/>
      </w:rPr>
    </w:lvl>
  </w:abstractNum>
  <w:abstractNum w:abstractNumId="20">
    <w:nsid w:val="454E106F"/>
    <w:multiLevelType w:val="multilevel"/>
    <w:tmpl w:val="6C8CA5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92"/>
        </w:tabs>
        <w:ind w:left="892" w:hanging="540"/>
      </w:pPr>
      <w:rPr>
        <w:rFonts w:hint="default"/>
      </w:rPr>
    </w:lvl>
    <w:lvl w:ilvl="2">
      <w:start w:val="3"/>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1">
    <w:nsid w:val="4C360499"/>
    <w:multiLevelType w:val="hybridMultilevel"/>
    <w:tmpl w:val="211A6EE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75484D"/>
    <w:multiLevelType w:val="hybridMultilevel"/>
    <w:tmpl w:val="7576C544"/>
    <w:lvl w:ilvl="0" w:tplc="6B1C6A08">
      <w:start w:val="57"/>
      <w:numFmt w:val="decimal"/>
      <w:lvlText w:val="%1."/>
      <w:lvlJc w:val="left"/>
      <w:pPr>
        <w:ind w:left="1125" w:hanging="405"/>
      </w:pPr>
      <w:rPr>
        <w:rFonts w:ascii="Times New Roman" w:eastAsia="Calibri"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4218CC"/>
    <w:multiLevelType w:val="hybridMultilevel"/>
    <w:tmpl w:val="167284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F03096"/>
    <w:multiLevelType w:val="hybridMultilevel"/>
    <w:tmpl w:val="2F06647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F36795"/>
    <w:multiLevelType w:val="hybridMultilevel"/>
    <w:tmpl w:val="7944C428"/>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51F1FD1"/>
    <w:multiLevelType w:val="hybridMultilevel"/>
    <w:tmpl w:val="CFCC68BC"/>
    <w:lvl w:ilvl="0" w:tplc="CB9CC6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7">
    <w:nsid w:val="67A319DF"/>
    <w:multiLevelType w:val="hybridMultilevel"/>
    <w:tmpl w:val="513020A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82E6D97"/>
    <w:multiLevelType w:val="hybridMultilevel"/>
    <w:tmpl w:val="FA60D55E"/>
    <w:lvl w:ilvl="0" w:tplc="86562490">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65215F"/>
    <w:multiLevelType w:val="multilevel"/>
    <w:tmpl w:val="C3E49808"/>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012"/>
        </w:tabs>
        <w:ind w:left="1012" w:hanging="66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0">
    <w:nsid w:val="70151C65"/>
    <w:multiLevelType w:val="hybridMultilevel"/>
    <w:tmpl w:val="2AA42B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28"/>
  </w:num>
  <w:num w:numId="5">
    <w:abstractNumId w:val="20"/>
  </w:num>
  <w:num w:numId="6">
    <w:abstractNumId w:val="10"/>
  </w:num>
  <w:num w:numId="7">
    <w:abstractNumId w:val="19"/>
  </w:num>
  <w:num w:numId="8">
    <w:abstractNumId w:val="29"/>
  </w:num>
  <w:num w:numId="9">
    <w:abstractNumId w:val="11"/>
  </w:num>
  <w:num w:numId="10">
    <w:abstractNumId w:val="14"/>
  </w:num>
  <w:num w:numId="11">
    <w:abstractNumId w:val="22"/>
  </w:num>
  <w:num w:numId="12">
    <w:abstractNumId w:val="12"/>
  </w:num>
  <w:num w:numId="13">
    <w:abstractNumId w:val="25"/>
  </w:num>
  <w:num w:numId="14">
    <w:abstractNumId w:val="26"/>
  </w:num>
  <w:num w:numId="15">
    <w:abstractNumId w:val="16"/>
  </w:num>
  <w:num w:numId="16">
    <w:abstractNumId w:val="24"/>
  </w:num>
  <w:num w:numId="17">
    <w:abstractNumId w:val="23"/>
  </w:num>
  <w:num w:numId="18">
    <w:abstractNumId w:val="21"/>
  </w:num>
  <w:num w:numId="19">
    <w:abstractNumId w:val="30"/>
  </w:num>
  <w:num w:numId="20">
    <w:abstractNumId w:val="27"/>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rsids>
    <w:rsidRoot w:val="007201F8"/>
    <w:rsid w:val="00007124"/>
    <w:rsid w:val="00011416"/>
    <w:rsid w:val="00011B80"/>
    <w:rsid w:val="00012482"/>
    <w:rsid w:val="000134D2"/>
    <w:rsid w:val="000165E1"/>
    <w:rsid w:val="00022A57"/>
    <w:rsid w:val="00034846"/>
    <w:rsid w:val="0004097D"/>
    <w:rsid w:val="00054E00"/>
    <w:rsid w:val="00056B87"/>
    <w:rsid w:val="00063DED"/>
    <w:rsid w:val="00073810"/>
    <w:rsid w:val="000738CC"/>
    <w:rsid w:val="00091C74"/>
    <w:rsid w:val="000A14F9"/>
    <w:rsid w:val="000A26A1"/>
    <w:rsid w:val="000B2ACA"/>
    <w:rsid w:val="000C0CFF"/>
    <w:rsid w:val="000C391B"/>
    <w:rsid w:val="000C502B"/>
    <w:rsid w:val="000D1426"/>
    <w:rsid w:val="000D6188"/>
    <w:rsid w:val="000E47E4"/>
    <w:rsid w:val="000F15CE"/>
    <w:rsid w:val="000F41A8"/>
    <w:rsid w:val="00133DB8"/>
    <w:rsid w:val="00136926"/>
    <w:rsid w:val="00147A09"/>
    <w:rsid w:val="00152334"/>
    <w:rsid w:val="00155658"/>
    <w:rsid w:val="00155899"/>
    <w:rsid w:val="0016773E"/>
    <w:rsid w:val="00173390"/>
    <w:rsid w:val="00181D69"/>
    <w:rsid w:val="00193F3D"/>
    <w:rsid w:val="0019490E"/>
    <w:rsid w:val="001A28F0"/>
    <w:rsid w:val="001A3B7E"/>
    <w:rsid w:val="001A4666"/>
    <w:rsid w:val="001A59B2"/>
    <w:rsid w:val="001D3535"/>
    <w:rsid w:val="001D3A37"/>
    <w:rsid w:val="001E37F5"/>
    <w:rsid w:val="001E65CC"/>
    <w:rsid w:val="001F6287"/>
    <w:rsid w:val="00202475"/>
    <w:rsid w:val="0020261F"/>
    <w:rsid w:val="00211AE9"/>
    <w:rsid w:val="00221DB0"/>
    <w:rsid w:val="002314D3"/>
    <w:rsid w:val="00233535"/>
    <w:rsid w:val="0023506C"/>
    <w:rsid w:val="002400DE"/>
    <w:rsid w:val="002431C6"/>
    <w:rsid w:val="00243297"/>
    <w:rsid w:val="0025193B"/>
    <w:rsid w:val="00252684"/>
    <w:rsid w:val="002547C5"/>
    <w:rsid w:val="00260DD4"/>
    <w:rsid w:val="002620CC"/>
    <w:rsid w:val="002633FA"/>
    <w:rsid w:val="002658A7"/>
    <w:rsid w:val="00265AD1"/>
    <w:rsid w:val="00267A0F"/>
    <w:rsid w:val="002764EE"/>
    <w:rsid w:val="0027743C"/>
    <w:rsid w:val="002C1B09"/>
    <w:rsid w:val="00305A99"/>
    <w:rsid w:val="00307A80"/>
    <w:rsid w:val="00346EBD"/>
    <w:rsid w:val="0035292F"/>
    <w:rsid w:val="00367D72"/>
    <w:rsid w:val="00371233"/>
    <w:rsid w:val="00377B1A"/>
    <w:rsid w:val="00390D57"/>
    <w:rsid w:val="003A25E0"/>
    <w:rsid w:val="003B17BE"/>
    <w:rsid w:val="003B41D7"/>
    <w:rsid w:val="003B6104"/>
    <w:rsid w:val="003C0489"/>
    <w:rsid w:val="003C3163"/>
    <w:rsid w:val="003C3A32"/>
    <w:rsid w:val="003C5257"/>
    <w:rsid w:val="003E3C85"/>
    <w:rsid w:val="003E4489"/>
    <w:rsid w:val="003F198A"/>
    <w:rsid w:val="003F79D5"/>
    <w:rsid w:val="00407122"/>
    <w:rsid w:val="00407EE0"/>
    <w:rsid w:val="00416764"/>
    <w:rsid w:val="00423F1F"/>
    <w:rsid w:val="00427012"/>
    <w:rsid w:val="004319C8"/>
    <w:rsid w:val="00443483"/>
    <w:rsid w:val="004447CC"/>
    <w:rsid w:val="004502E0"/>
    <w:rsid w:val="00450463"/>
    <w:rsid w:val="00452DDA"/>
    <w:rsid w:val="0045357E"/>
    <w:rsid w:val="004660D2"/>
    <w:rsid w:val="00467810"/>
    <w:rsid w:val="00470020"/>
    <w:rsid w:val="00486B33"/>
    <w:rsid w:val="004922BC"/>
    <w:rsid w:val="004A0116"/>
    <w:rsid w:val="004A0E93"/>
    <w:rsid w:val="004B71B3"/>
    <w:rsid w:val="004C1DB6"/>
    <w:rsid w:val="004C43B2"/>
    <w:rsid w:val="004C5E68"/>
    <w:rsid w:val="004E2338"/>
    <w:rsid w:val="004E42D5"/>
    <w:rsid w:val="004E4E36"/>
    <w:rsid w:val="004E7F52"/>
    <w:rsid w:val="0050391C"/>
    <w:rsid w:val="00504A9C"/>
    <w:rsid w:val="0050767E"/>
    <w:rsid w:val="00510569"/>
    <w:rsid w:val="00511DEC"/>
    <w:rsid w:val="00531B45"/>
    <w:rsid w:val="00533378"/>
    <w:rsid w:val="00535F40"/>
    <w:rsid w:val="0053708D"/>
    <w:rsid w:val="00557060"/>
    <w:rsid w:val="00560D37"/>
    <w:rsid w:val="00566315"/>
    <w:rsid w:val="00574D90"/>
    <w:rsid w:val="00581D66"/>
    <w:rsid w:val="00583D44"/>
    <w:rsid w:val="00587656"/>
    <w:rsid w:val="005912AD"/>
    <w:rsid w:val="005A4174"/>
    <w:rsid w:val="005A73D7"/>
    <w:rsid w:val="005B0430"/>
    <w:rsid w:val="005B3243"/>
    <w:rsid w:val="005B5B2E"/>
    <w:rsid w:val="005C028C"/>
    <w:rsid w:val="005C531E"/>
    <w:rsid w:val="005D57AD"/>
    <w:rsid w:val="005F13E4"/>
    <w:rsid w:val="006027EA"/>
    <w:rsid w:val="00602AFF"/>
    <w:rsid w:val="006059CE"/>
    <w:rsid w:val="00607A1E"/>
    <w:rsid w:val="00607BB6"/>
    <w:rsid w:val="006217A7"/>
    <w:rsid w:val="006312BA"/>
    <w:rsid w:val="00636DAB"/>
    <w:rsid w:val="006508A3"/>
    <w:rsid w:val="006600E0"/>
    <w:rsid w:val="0066691D"/>
    <w:rsid w:val="006706FE"/>
    <w:rsid w:val="00673BE3"/>
    <w:rsid w:val="00682D0B"/>
    <w:rsid w:val="006856CA"/>
    <w:rsid w:val="00691737"/>
    <w:rsid w:val="006A0ABD"/>
    <w:rsid w:val="006A2012"/>
    <w:rsid w:val="006A7D5F"/>
    <w:rsid w:val="006B1A06"/>
    <w:rsid w:val="006B59B2"/>
    <w:rsid w:val="006C7F34"/>
    <w:rsid w:val="006D22DA"/>
    <w:rsid w:val="006E3187"/>
    <w:rsid w:val="006F2073"/>
    <w:rsid w:val="007055E4"/>
    <w:rsid w:val="00717092"/>
    <w:rsid w:val="007201F8"/>
    <w:rsid w:val="0072264F"/>
    <w:rsid w:val="00722F6C"/>
    <w:rsid w:val="00725C4E"/>
    <w:rsid w:val="0072650A"/>
    <w:rsid w:val="00731E5A"/>
    <w:rsid w:val="007345E4"/>
    <w:rsid w:val="00747B5E"/>
    <w:rsid w:val="007554F7"/>
    <w:rsid w:val="0078316A"/>
    <w:rsid w:val="00783491"/>
    <w:rsid w:val="00784299"/>
    <w:rsid w:val="00784E9E"/>
    <w:rsid w:val="0078588C"/>
    <w:rsid w:val="007878EF"/>
    <w:rsid w:val="0079426B"/>
    <w:rsid w:val="007A1C27"/>
    <w:rsid w:val="007A3E3C"/>
    <w:rsid w:val="007A59BE"/>
    <w:rsid w:val="007B682B"/>
    <w:rsid w:val="007B6DA9"/>
    <w:rsid w:val="007B7C63"/>
    <w:rsid w:val="007C3F21"/>
    <w:rsid w:val="007C5204"/>
    <w:rsid w:val="007D2166"/>
    <w:rsid w:val="007E318E"/>
    <w:rsid w:val="007E7846"/>
    <w:rsid w:val="00801AA9"/>
    <w:rsid w:val="00805347"/>
    <w:rsid w:val="0080583C"/>
    <w:rsid w:val="00817274"/>
    <w:rsid w:val="00827D8C"/>
    <w:rsid w:val="00833C9C"/>
    <w:rsid w:val="00844125"/>
    <w:rsid w:val="0084669A"/>
    <w:rsid w:val="00852A21"/>
    <w:rsid w:val="0086345D"/>
    <w:rsid w:val="00865679"/>
    <w:rsid w:val="00866606"/>
    <w:rsid w:val="0087423D"/>
    <w:rsid w:val="00874313"/>
    <w:rsid w:val="00876251"/>
    <w:rsid w:val="008849EB"/>
    <w:rsid w:val="00896BA9"/>
    <w:rsid w:val="00896D8D"/>
    <w:rsid w:val="008A7290"/>
    <w:rsid w:val="008C3BFE"/>
    <w:rsid w:val="008C4C87"/>
    <w:rsid w:val="008C5DC4"/>
    <w:rsid w:val="008D23E6"/>
    <w:rsid w:val="008F2310"/>
    <w:rsid w:val="00913D6E"/>
    <w:rsid w:val="00913DF8"/>
    <w:rsid w:val="00913FD7"/>
    <w:rsid w:val="0092676B"/>
    <w:rsid w:val="0092684B"/>
    <w:rsid w:val="00945CAC"/>
    <w:rsid w:val="00946E36"/>
    <w:rsid w:val="0095771D"/>
    <w:rsid w:val="009603F8"/>
    <w:rsid w:val="00960814"/>
    <w:rsid w:val="00962AC9"/>
    <w:rsid w:val="009631BC"/>
    <w:rsid w:val="00971726"/>
    <w:rsid w:val="0097237D"/>
    <w:rsid w:val="00981235"/>
    <w:rsid w:val="0099777F"/>
    <w:rsid w:val="009A52DE"/>
    <w:rsid w:val="009B38B4"/>
    <w:rsid w:val="009B40ED"/>
    <w:rsid w:val="009B44FA"/>
    <w:rsid w:val="009B72FA"/>
    <w:rsid w:val="009C0793"/>
    <w:rsid w:val="009C6D9C"/>
    <w:rsid w:val="009D0814"/>
    <w:rsid w:val="009E5C4C"/>
    <w:rsid w:val="009E64B1"/>
    <w:rsid w:val="009F13DD"/>
    <w:rsid w:val="00A027FD"/>
    <w:rsid w:val="00A10E23"/>
    <w:rsid w:val="00A422E3"/>
    <w:rsid w:val="00A53229"/>
    <w:rsid w:val="00A73236"/>
    <w:rsid w:val="00A76B0A"/>
    <w:rsid w:val="00A77D0E"/>
    <w:rsid w:val="00A77F70"/>
    <w:rsid w:val="00A84856"/>
    <w:rsid w:val="00AA3E37"/>
    <w:rsid w:val="00AB4B0E"/>
    <w:rsid w:val="00AE2864"/>
    <w:rsid w:val="00AF231E"/>
    <w:rsid w:val="00B035B1"/>
    <w:rsid w:val="00B04FB8"/>
    <w:rsid w:val="00B128F7"/>
    <w:rsid w:val="00B16183"/>
    <w:rsid w:val="00B31075"/>
    <w:rsid w:val="00B43A76"/>
    <w:rsid w:val="00B52469"/>
    <w:rsid w:val="00B606F6"/>
    <w:rsid w:val="00B63903"/>
    <w:rsid w:val="00B6447E"/>
    <w:rsid w:val="00B65073"/>
    <w:rsid w:val="00B70D1D"/>
    <w:rsid w:val="00B72C8B"/>
    <w:rsid w:val="00B74DB3"/>
    <w:rsid w:val="00B80AA7"/>
    <w:rsid w:val="00B80B56"/>
    <w:rsid w:val="00B93AF1"/>
    <w:rsid w:val="00B94C0C"/>
    <w:rsid w:val="00B96027"/>
    <w:rsid w:val="00BA5F94"/>
    <w:rsid w:val="00BE0EC6"/>
    <w:rsid w:val="00BE0EDF"/>
    <w:rsid w:val="00BE313D"/>
    <w:rsid w:val="00BF099E"/>
    <w:rsid w:val="00BF4DF7"/>
    <w:rsid w:val="00BF573C"/>
    <w:rsid w:val="00C01727"/>
    <w:rsid w:val="00C026AA"/>
    <w:rsid w:val="00C11F5F"/>
    <w:rsid w:val="00C13626"/>
    <w:rsid w:val="00C60234"/>
    <w:rsid w:val="00C700F8"/>
    <w:rsid w:val="00C738F8"/>
    <w:rsid w:val="00C839B2"/>
    <w:rsid w:val="00C86EE6"/>
    <w:rsid w:val="00CA4B57"/>
    <w:rsid w:val="00CA65CF"/>
    <w:rsid w:val="00CA6A29"/>
    <w:rsid w:val="00CD32D3"/>
    <w:rsid w:val="00CD7201"/>
    <w:rsid w:val="00CD776C"/>
    <w:rsid w:val="00CE2E55"/>
    <w:rsid w:val="00CE4795"/>
    <w:rsid w:val="00CE68B9"/>
    <w:rsid w:val="00D15808"/>
    <w:rsid w:val="00D3754E"/>
    <w:rsid w:val="00D43B14"/>
    <w:rsid w:val="00D44B8B"/>
    <w:rsid w:val="00D67AA0"/>
    <w:rsid w:val="00D709C7"/>
    <w:rsid w:val="00D72B82"/>
    <w:rsid w:val="00D745D3"/>
    <w:rsid w:val="00D7653B"/>
    <w:rsid w:val="00D769AA"/>
    <w:rsid w:val="00D853F2"/>
    <w:rsid w:val="00D86216"/>
    <w:rsid w:val="00D9300D"/>
    <w:rsid w:val="00D96B9F"/>
    <w:rsid w:val="00DA734C"/>
    <w:rsid w:val="00DD1FC2"/>
    <w:rsid w:val="00DD6832"/>
    <w:rsid w:val="00DE1E47"/>
    <w:rsid w:val="00DE1F9E"/>
    <w:rsid w:val="00DE52A0"/>
    <w:rsid w:val="00DE6D3E"/>
    <w:rsid w:val="00DF1C52"/>
    <w:rsid w:val="00DF55AD"/>
    <w:rsid w:val="00E04136"/>
    <w:rsid w:val="00E05C87"/>
    <w:rsid w:val="00E16546"/>
    <w:rsid w:val="00E45C70"/>
    <w:rsid w:val="00E460D7"/>
    <w:rsid w:val="00E7464E"/>
    <w:rsid w:val="00E85295"/>
    <w:rsid w:val="00E874E5"/>
    <w:rsid w:val="00E90B59"/>
    <w:rsid w:val="00E933AB"/>
    <w:rsid w:val="00E9446A"/>
    <w:rsid w:val="00E964A0"/>
    <w:rsid w:val="00EA713C"/>
    <w:rsid w:val="00EB4EB5"/>
    <w:rsid w:val="00EC3667"/>
    <w:rsid w:val="00EC7462"/>
    <w:rsid w:val="00ED3F2A"/>
    <w:rsid w:val="00EE6AC9"/>
    <w:rsid w:val="00EF1E15"/>
    <w:rsid w:val="00EF6459"/>
    <w:rsid w:val="00F00C3F"/>
    <w:rsid w:val="00F04CB2"/>
    <w:rsid w:val="00F054B6"/>
    <w:rsid w:val="00F11CE6"/>
    <w:rsid w:val="00F12410"/>
    <w:rsid w:val="00F36813"/>
    <w:rsid w:val="00F376AD"/>
    <w:rsid w:val="00F568B4"/>
    <w:rsid w:val="00F6069F"/>
    <w:rsid w:val="00F7098B"/>
    <w:rsid w:val="00F87F07"/>
    <w:rsid w:val="00F92FF1"/>
    <w:rsid w:val="00FA08B1"/>
    <w:rsid w:val="00FA0D0C"/>
    <w:rsid w:val="00FA2D86"/>
    <w:rsid w:val="00FB042D"/>
    <w:rsid w:val="00FC129B"/>
    <w:rsid w:val="00FC4070"/>
    <w:rsid w:val="00FC563B"/>
    <w:rsid w:val="00FF5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2B"/>
    <w:rPr>
      <w:sz w:val="24"/>
      <w:szCs w:val="24"/>
    </w:rPr>
  </w:style>
  <w:style w:type="paragraph" w:styleId="1">
    <w:name w:val="heading 1"/>
    <w:basedOn w:val="a"/>
    <w:next w:val="a"/>
    <w:link w:val="10"/>
    <w:uiPriority w:val="9"/>
    <w:qFormat/>
    <w:rsid w:val="0092676B"/>
    <w:pPr>
      <w:keepNext/>
      <w:spacing w:before="240" w:after="60"/>
      <w:outlineLvl w:val="0"/>
    </w:pPr>
    <w:rPr>
      <w:rFonts w:ascii="Cambria" w:hAnsi="Cambria"/>
      <w:b/>
      <w:bCs/>
      <w:kern w:val="32"/>
      <w:sz w:val="32"/>
      <w:szCs w:val="32"/>
    </w:rPr>
  </w:style>
  <w:style w:type="paragraph" w:styleId="3">
    <w:name w:val="heading 3"/>
    <w:basedOn w:val="a"/>
    <w:link w:val="30"/>
    <w:qFormat/>
    <w:rsid w:val="00E05C87"/>
    <w:pPr>
      <w:spacing w:before="100" w:after="100"/>
      <w:outlineLvl w:val="2"/>
    </w:pPr>
    <w:rPr>
      <w:b/>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B682B"/>
    <w:pPr>
      <w:ind w:left="284" w:hanging="284"/>
      <w:jc w:val="both"/>
    </w:pPr>
    <w:rPr>
      <w:sz w:val="28"/>
      <w:szCs w:val="20"/>
    </w:rPr>
  </w:style>
  <w:style w:type="paragraph" w:styleId="2">
    <w:name w:val="Body Text Indent 2"/>
    <w:basedOn w:val="a"/>
    <w:semiHidden/>
    <w:rsid w:val="007B682B"/>
    <w:pPr>
      <w:spacing w:after="120" w:line="480" w:lineRule="auto"/>
      <w:ind w:left="283"/>
    </w:pPr>
  </w:style>
  <w:style w:type="paragraph" w:styleId="31">
    <w:name w:val="Body Text Indent 3"/>
    <w:basedOn w:val="a"/>
    <w:semiHidden/>
    <w:rsid w:val="007B682B"/>
    <w:pPr>
      <w:spacing w:after="120"/>
      <w:ind w:left="283"/>
    </w:pPr>
    <w:rPr>
      <w:sz w:val="16"/>
      <w:szCs w:val="16"/>
    </w:rPr>
  </w:style>
  <w:style w:type="paragraph" w:customStyle="1" w:styleId="a4">
    <w:name w:val="задача"/>
    <w:basedOn w:val="a"/>
    <w:rsid w:val="007B682B"/>
    <w:pPr>
      <w:jc w:val="center"/>
    </w:pPr>
    <w:rPr>
      <w:b/>
      <w:i/>
      <w:sz w:val="28"/>
      <w:szCs w:val="20"/>
    </w:rPr>
  </w:style>
  <w:style w:type="paragraph" w:customStyle="1" w:styleId="a5">
    <w:name w:val="раздел"/>
    <w:basedOn w:val="a"/>
    <w:rsid w:val="007B682B"/>
    <w:pPr>
      <w:jc w:val="center"/>
    </w:pPr>
    <w:rPr>
      <w:b/>
      <w:sz w:val="32"/>
      <w:szCs w:val="20"/>
    </w:rPr>
  </w:style>
  <w:style w:type="paragraph" w:customStyle="1" w:styleId="a6">
    <w:name w:val="функция"/>
    <w:basedOn w:val="a"/>
    <w:rsid w:val="007B682B"/>
    <w:pPr>
      <w:ind w:left="-567" w:right="-285"/>
      <w:jc w:val="both"/>
    </w:pPr>
    <w:rPr>
      <w:b/>
      <w:sz w:val="28"/>
      <w:szCs w:val="20"/>
      <w:u w:val="single"/>
    </w:rPr>
  </w:style>
  <w:style w:type="paragraph" w:customStyle="1" w:styleId="a7">
    <w:name w:val="отступ"/>
    <w:basedOn w:val="a"/>
    <w:rsid w:val="007B682B"/>
    <w:pPr>
      <w:ind w:left="720" w:hanging="720"/>
    </w:pPr>
    <w:rPr>
      <w:sz w:val="28"/>
      <w:szCs w:val="20"/>
    </w:rPr>
  </w:style>
  <w:style w:type="paragraph" w:customStyle="1" w:styleId="20">
    <w:name w:val="отступ2"/>
    <w:basedOn w:val="a"/>
    <w:rsid w:val="007B682B"/>
    <w:pPr>
      <w:ind w:left="720" w:hanging="720"/>
    </w:pPr>
    <w:rPr>
      <w:sz w:val="28"/>
      <w:szCs w:val="20"/>
    </w:rPr>
  </w:style>
  <w:style w:type="paragraph" w:styleId="a8">
    <w:name w:val="header"/>
    <w:basedOn w:val="a"/>
    <w:link w:val="a9"/>
    <w:uiPriority w:val="99"/>
    <w:rsid w:val="007B682B"/>
    <w:pPr>
      <w:tabs>
        <w:tab w:val="center" w:pos="4677"/>
        <w:tab w:val="right" w:pos="9355"/>
      </w:tabs>
    </w:pPr>
  </w:style>
  <w:style w:type="character" w:styleId="aa">
    <w:name w:val="page number"/>
    <w:basedOn w:val="a0"/>
    <w:semiHidden/>
    <w:rsid w:val="007B682B"/>
  </w:style>
  <w:style w:type="paragraph" w:styleId="ab">
    <w:name w:val="footer"/>
    <w:basedOn w:val="a"/>
    <w:semiHidden/>
    <w:rsid w:val="007B682B"/>
    <w:pPr>
      <w:tabs>
        <w:tab w:val="center" w:pos="4677"/>
        <w:tab w:val="right" w:pos="9355"/>
      </w:tabs>
    </w:pPr>
  </w:style>
  <w:style w:type="paragraph" w:styleId="ac">
    <w:name w:val="Body Text"/>
    <w:basedOn w:val="a"/>
    <w:link w:val="ad"/>
    <w:rsid w:val="007B682B"/>
    <w:pPr>
      <w:jc w:val="center"/>
    </w:pPr>
    <w:rPr>
      <w:szCs w:val="20"/>
    </w:rPr>
  </w:style>
  <w:style w:type="paragraph" w:customStyle="1" w:styleId="Web">
    <w:name w:val="Обычный (Web)"/>
    <w:basedOn w:val="a"/>
    <w:rsid w:val="00E05C87"/>
    <w:pPr>
      <w:spacing w:before="100" w:after="100"/>
    </w:pPr>
    <w:rPr>
      <w:szCs w:val="20"/>
    </w:rPr>
  </w:style>
  <w:style w:type="paragraph" w:customStyle="1" w:styleId="ae">
    <w:name w:val="Знак"/>
    <w:basedOn w:val="a"/>
    <w:rsid w:val="00E05C87"/>
    <w:pPr>
      <w:spacing w:after="160" w:line="240" w:lineRule="exact"/>
    </w:pPr>
    <w:rPr>
      <w:rFonts w:ascii="Verdana" w:hAnsi="Verdana"/>
      <w:lang w:val="en-US" w:eastAsia="en-US"/>
    </w:rPr>
  </w:style>
  <w:style w:type="character" w:customStyle="1" w:styleId="apple-style-span">
    <w:name w:val="apple-style-span"/>
    <w:basedOn w:val="a0"/>
    <w:rsid w:val="00731E5A"/>
  </w:style>
  <w:style w:type="character" w:customStyle="1" w:styleId="30">
    <w:name w:val="Заголовок 3 Знак"/>
    <w:link w:val="3"/>
    <w:rsid w:val="00EE6AC9"/>
    <w:rPr>
      <w:b/>
      <w:sz w:val="27"/>
    </w:rPr>
  </w:style>
  <w:style w:type="character" w:customStyle="1" w:styleId="ad">
    <w:name w:val="Основной текст Знак"/>
    <w:link w:val="ac"/>
    <w:rsid w:val="00EE6AC9"/>
    <w:rPr>
      <w:sz w:val="24"/>
    </w:rPr>
  </w:style>
  <w:style w:type="character" w:customStyle="1" w:styleId="10">
    <w:name w:val="Заголовок 1 Знак"/>
    <w:link w:val="1"/>
    <w:uiPriority w:val="9"/>
    <w:rsid w:val="0092676B"/>
    <w:rPr>
      <w:rFonts w:ascii="Cambria" w:eastAsia="Times New Roman" w:hAnsi="Cambria" w:cs="Times New Roman"/>
      <w:b/>
      <w:bCs/>
      <w:kern w:val="32"/>
      <w:sz w:val="32"/>
      <w:szCs w:val="32"/>
    </w:rPr>
  </w:style>
  <w:style w:type="character" w:customStyle="1" w:styleId="af">
    <w:name w:val="Гипертекстовая ссылка"/>
    <w:uiPriority w:val="99"/>
    <w:rsid w:val="0092676B"/>
    <w:rPr>
      <w:color w:val="008000"/>
    </w:rPr>
  </w:style>
  <w:style w:type="paragraph" w:customStyle="1" w:styleId="af0">
    <w:name w:val="Таблицы (моноширинный)"/>
    <w:basedOn w:val="a"/>
    <w:next w:val="a"/>
    <w:uiPriority w:val="99"/>
    <w:rsid w:val="001F6287"/>
    <w:pPr>
      <w:widowControl w:val="0"/>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F376AD"/>
    <w:pPr>
      <w:widowControl w:val="0"/>
      <w:autoSpaceDE w:val="0"/>
      <w:autoSpaceDN w:val="0"/>
      <w:adjustRightInd w:val="0"/>
      <w:jc w:val="both"/>
    </w:pPr>
    <w:rPr>
      <w:rFonts w:ascii="Arial" w:hAnsi="Arial" w:cs="Arial"/>
    </w:rPr>
  </w:style>
  <w:style w:type="character" w:customStyle="1" w:styleId="a9">
    <w:name w:val="Верхний колонтитул Знак"/>
    <w:link w:val="a8"/>
    <w:uiPriority w:val="99"/>
    <w:rsid w:val="006A2012"/>
    <w:rPr>
      <w:sz w:val="24"/>
      <w:szCs w:val="24"/>
    </w:rPr>
  </w:style>
  <w:style w:type="paragraph" w:customStyle="1" w:styleId="Default">
    <w:name w:val="Default"/>
    <w:rsid w:val="00FB042D"/>
    <w:pPr>
      <w:autoSpaceDE w:val="0"/>
      <w:autoSpaceDN w:val="0"/>
      <w:adjustRightInd w:val="0"/>
    </w:pPr>
    <w:rPr>
      <w:color w:val="000000"/>
      <w:sz w:val="24"/>
      <w:szCs w:val="24"/>
    </w:rPr>
  </w:style>
  <w:style w:type="paragraph" w:styleId="af2">
    <w:name w:val="Balloon Text"/>
    <w:basedOn w:val="a"/>
    <w:semiHidden/>
    <w:rsid w:val="000C391B"/>
    <w:rPr>
      <w:rFonts w:ascii="Tahoma" w:hAnsi="Tahoma" w:cs="Tahoma"/>
      <w:sz w:val="16"/>
      <w:szCs w:val="16"/>
    </w:rPr>
  </w:style>
  <w:style w:type="paragraph" w:styleId="af3">
    <w:name w:val="No Spacing"/>
    <w:uiPriority w:val="1"/>
    <w:qFormat/>
    <w:rsid w:val="001A28F0"/>
    <w:rPr>
      <w:sz w:val="24"/>
      <w:szCs w:val="24"/>
    </w:rPr>
  </w:style>
</w:styles>
</file>

<file path=word/webSettings.xml><?xml version="1.0" encoding="utf-8"?>
<w:webSettings xmlns:r="http://schemas.openxmlformats.org/officeDocument/2006/relationships" xmlns:w="http://schemas.openxmlformats.org/wordprocessingml/2006/main">
  <w:divs>
    <w:div w:id="637683997">
      <w:bodyDiv w:val="1"/>
      <w:marLeft w:val="0"/>
      <w:marRight w:val="0"/>
      <w:marTop w:val="0"/>
      <w:marBottom w:val="0"/>
      <w:divBdr>
        <w:top w:val="none" w:sz="0" w:space="0" w:color="auto"/>
        <w:left w:val="none" w:sz="0" w:space="0" w:color="auto"/>
        <w:bottom w:val="none" w:sz="0" w:space="0" w:color="auto"/>
        <w:right w:val="none" w:sz="0" w:space="0" w:color="auto"/>
      </w:divBdr>
    </w:div>
    <w:div w:id="1664040651">
      <w:bodyDiv w:val="1"/>
      <w:marLeft w:val="0"/>
      <w:marRight w:val="0"/>
      <w:marTop w:val="0"/>
      <w:marBottom w:val="0"/>
      <w:divBdr>
        <w:top w:val="none" w:sz="0" w:space="0" w:color="auto"/>
        <w:left w:val="none" w:sz="0" w:space="0" w:color="auto"/>
        <w:bottom w:val="none" w:sz="0" w:space="0" w:color="auto"/>
        <w:right w:val="none" w:sz="0" w:space="0" w:color="auto"/>
      </w:divBdr>
    </w:div>
    <w:div w:id="17661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3121.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5118.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25128.0" TargetMode="External"/><Relationship Id="rId4" Type="http://schemas.openxmlformats.org/officeDocument/2006/relationships/webSettings" Target="webSettings.xml"/><Relationship Id="rId9" Type="http://schemas.openxmlformats.org/officeDocument/2006/relationships/hyperlink" Target="garantF1://1202512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2811</Words>
  <Characters>23788</Characters>
  <Application>Microsoft Office Word</Application>
  <DocSecurity>0</DocSecurity>
  <Lines>198</Lines>
  <Paragraphs>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RPNRB</Company>
  <LinksUpToDate>false</LinksUpToDate>
  <CharactersWithSpaces>26546</CharactersWithSpaces>
  <SharedDoc>false</SharedDoc>
  <HLinks>
    <vt:vector size="24" baseType="variant">
      <vt:variant>
        <vt:i4>7143473</vt:i4>
      </vt:variant>
      <vt:variant>
        <vt:i4>9</vt:i4>
      </vt:variant>
      <vt:variant>
        <vt:i4>0</vt:i4>
      </vt:variant>
      <vt:variant>
        <vt:i4>5</vt:i4>
      </vt:variant>
      <vt:variant>
        <vt:lpwstr>garantf1://12025128.0/</vt:lpwstr>
      </vt:variant>
      <vt:variant>
        <vt:lpwstr/>
      </vt:variant>
      <vt:variant>
        <vt:i4>7143473</vt:i4>
      </vt:variant>
      <vt:variant>
        <vt:i4>6</vt:i4>
      </vt:variant>
      <vt:variant>
        <vt:i4>0</vt:i4>
      </vt:variant>
      <vt:variant>
        <vt:i4>5</vt:i4>
      </vt:variant>
      <vt:variant>
        <vt:lpwstr>garantf1://12025128.0/</vt:lpwstr>
      </vt:variant>
      <vt:variant>
        <vt:lpwstr/>
      </vt:variant>
      <vt:variant>
        <vt:i4>4456460</vt:i4>
      </vt:variant>
      <vt:variant>
        <vt:i4>3</vt:i4>
      </vt:variant>
      <vt:variant>
        <vt:i4>0</vt:i4>
      </vt:variant>
      <vt:variant>
        <vt:i4>5</vt:i4>
      </vt:variant>
      <vt:variant>
        <vt:lpwstr>garantf1://12073121.1000/</vt:lpwstr>
      </vt:variant>
      <vt:variant>
        <vt:lpwstr/>
      </vt:variant>
      <vt:variant>
        <vt:i4>7209009</vt:i4>
      </vt:variant>
      <vt:variant>
        <vt:i4>0</vt:i4>
      </vt:variant>
      <vt:variant>
        <vt:i4>0</vt:i4>
      </vt:variant>
      <vt:variant>
        <vt:i4>5</vt:i4>
      </vt:variant>
      <vt:variant>
        <vt:lpwstr>garantf1://12015118.3/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Sgm</dc:creator>
  <cp:lastModifiedBy>ok_6</cp:lastModifiedBy>
  <cp:revision>3</cp:revision>
  <cp:lastPrinted>2018-10-25T13:48:00Z</cp:lastPrinted>
  <dcterms:created xsi:type="dcterms:W3CDTF">2021-01-29T05:02:00Z</dcterms:created>
  <dcterms:modified xsi:type="dcterms:W3CDTF">2021-01-29T05:21:00Z</dcterms:modified>
</cp:coreProperties>
</file>