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AC" w:rsidRPr="001A05EB" w:rsidRDefault="00FB30AC" w:rsidP="00FB30AC">
      <w:pPr>
        <w:tabs>
          <w:tab w:val="left" w:pos="3402"/>
          <w:tab w:val="left" w:pos="4253"/>
        </w:tabs>
        <w:autoSpaceDE w:val="0"/>
        <w:autoSpaceDN w:val="0"/>
        <w:adjustRightInd w:val="0"/>
        <w:ind w:left="3828" w:right="1" w:firstLine="708"/>
        <w:rPr>
          <w:sz w:val="26"/>
          <w:szCs w:val="26"/>
        </w:rPr>
      </w:pPr>
      <w:proofErr w:type="spellStart"/>
      <w:r w:rsidRPr="001A05EB">
        <w:rPr>
          <w:sz w:val="26"/>
          <w:szCs w:val="26"/>
        </w:rPr>
        <w:t>В_________________________________суд</w:t>
      </w:r>
      <w:proofErr w:type="spellEnd"/>
    </w:p>
    <w:p w:rsidR="00FB30AC" w:rsidRPr="001A05EB" w:rsidRDefault="00FB30AC" w:rsidP="00FB30AC">
      <w:pPr>
        <w:tabs>
          <w:tab w:val="left" w:pos="3402"/>
          <w:tab w:val="left" w:pos="4253"/>
        </w:tabs>
        <w:autoSpaceDE w:val="0"/>
        <w:autoSpaceDN w:val="0"/>
        <w:adjustRightInd w:val="0"/>
        <w:ind w:left="3828" w:right="1" w:firstLine="708"/>
        <w:rPr>
          <w:i/>
          <w:sz w:val="26"/>
          <w:szCs w:val="26"/>
        </w:rPr>
      </w:pPr>
      <w:r w:rsidRPr="001A05EB">
        <w:rPr>
          <w:i/>
          <w:sz w:val="26"/>
          <w:szCs w:val="26"/>
        </w:rPr>
        <w:t>(указать наименование суда)</w:t>
      </w:r>
    </w:p>
    <w:p w:rsidR="00FB30AC" w:rsidRPr="001A05EB" w:rsidRDefault="00FB30AC" w:rsidP="00FB30AC">
      <w:pPr>
        <w:tabs>
          <w:tab w:val="left" w:pos="3402"/>
          <w:tab w:val="left" w:pos="4253"/>
        </w:tabs>
        <w:autoSpaceDE w:val="0"/>
        <w:autoSpaceDN w:val="0"/>
        <w:adjustRightInd w:val="0"/>
        <w:ind w:left="3828" w:right="1" w:firstLine="708"/>
        <w:rPr>
          <w:sz w:val="26"/>
          <w:szCs w:val="26"/>
        </w:rPr>
      </w:pPr>
    </w:p>
    <w:p w:rsidR="00FB30AC" w:rsidRPr="001A05EB" w:rsidRDefault="00FB30AC" w:rsidP="00FB30AC">
      <w:pPr>
        <w:tabs>
          <w:tab w:val="left" w:pos="3402"/>
          <w:tab w:val="left" w:pos="4253"/>
        </w:tabs>
        <w:autoSpaceDE w:val="0"/>
        <w:autoSpaceDN w:val="0"/>
        <w:adjustRightInd w:val="0"/>
        <w:ind w:left="3828" w:right="1" w:firstLine="708"/>
        <w:rPr>
          <w:sz w:val="26"/>
          <w:szCs w:val="26"/>
        </w:rPr>
      </w:pPr>
      <w:r w:rsidRPr="001A05EB">
        <w:rPr>
          <w:sz w:val="26"/>
          <w:szCs w:val="26"/>
        </w:rPr>
        <w:t xml:space="preserve"> </w:t>
      </w:r>
    </w:p>
    <w:p w:rsidR="00FB30AC" w:rsidRPr="001A05EB" w:rsidRDefault="00FB30AC" w:rsidP="00FB30AC">
      <w:pPr>
        <w:tabs>
          <w:tab w:val="left" w:pos="3402"/>
          <w:tab w:val="left" w:pos="4253"/>
        </w:tabs>
        <w:autoSpaceDE w:val="0"/>
        <w:autoSpaceDN w:val="0"/>
        <w:adjustRightInd w:val="0"/>
        <w:ind w:left="3828" w:firstLine="708"/>
        <w:jc w:val="both"/>
        <w:rPr>
          <w:sz w:val="26"/>
          <w:szCs w:val="26"/>
        </w:rPr>
      </w:pPr>
      <w:r w:rsidRPr="001A05EB">
        <w:rPr>
          <w:b/>
          <w:sz w:val="26"/>
          <w:szCs w:val="26"/>
        </w:rPr>
        <w:t>Истец:</w:t>
      </w:r>
      <w:r w:rsidRPr="001A05EB">
        <w:rPr>
          <w:sz w:val="26"/>
          <w:szCs w:val="26"/>
        </w:rPr>
        <w:t xml:space="preserve"> </w:t>
      </w:r>
    </w:p>
    <w:p w:rsidR="00FB30AC" w:rsidRPr="001A05EB" w:rsidRDefault="00FB30AC" w:rsidP="00FB30AC">
      <w:pPr>
        <w:pStyle w:val="a6"/>
        <w:numPr>
          <w:ilvl w:val="0"/>
          <w:numId w:val="6"/>
        </w:numPr>
        <w:tabs>
          <w:tab w:val="left" w:pos="3402"/>
          <w:tab w:val="left" w:pos="4253"/>
        </w:tabs>
        <w:autoSpaceDE w:val="0"/>
        <w:autoSpaceDN w:val="0"/>
        <w:adjustRightInd w:val="0"/>
        <w:jc w:val="both"/>
        <w:rPr>
          <w:rFonts w:ascii="Times New Roman" w:hAnsi="Times New Roman" w:cs="Times New Roman"/>
          <w:sz w:val="26"/>
          <w:szCs w:val="26"/>
        </w:rPr>
      </w:pPr>
      <w:r w:rsidRPr="001A05EB">
        <w:rPr>
          <w:rFonts w:ascii="Times New Roman" w:hAnsi="Times New Roman" w:cs="Times New Roman"/>
          <w:sz w:val="26"/>
          <w:szCs w:val="26"/>
        </w:rPr>
        <w:t>ФИО</w:t>
      </w:r>
    </w:p>
    <w:p w:rsidR="00FB30AC" w:rsidRPr="001A05EB" w:rsidRDefault="00FB30AC" w:rsidP="00FB30AC">
      <w:pPr>
        <w:pStyle w:val="a6"/>
        <w:numPr>
          <w:ilvl w:val="0"/>
          <w:numId w:val="6"/>
        </w:numPr>
        <w:tabs>
          <w:tab w:val="left" w:pos="3402"/>
          <w:tab w:val="left" w:pos="4253"/>
        </w:tabs>
        <w:autoSpaceDE w:val="0"/>
        <w:autoSpaceDN w:val="0"/>
        <w:adjustRightInd w:val="0"/>
        <w:jc w:val="both"/>
        <w:rPr>
          <w:rFonts w:ascii="Times New Roman" w:hAnsi="Times New Roman" w:cs="Times New Roman"/>
          <w:sz w:val="26"/>
          <w:szCs w:val="26"/>
        </w:rPr>
      </w:pPr>
      <w:r w:rsidRPr="001A05EB">
        <w:rPr>
          <w:rFonts w:ascii="Times New Roman" w:hAnsi="Times New Roman" w:cs="Times New Roman"/>
          <w:sz w:val="26"/>
          <w:szCs w:val="26"/>
        </w:rPr>
        <w:t>Паспортные данные или ИНН</w:t>
      </w:r>
    </w:p>
    <w:p w:rsidR="00FB30AC" w:rsidRPr="001A05EB" w:rsidRDefault="00FB30AC" w:rsidP="00FB30AC">
      <w:pPr>
        <w:pStyle w:val="a6"/>
        <w:numPr>
          <w:ilvl w:val="0"/>
          <w:numId w:val="6"/>
        </w:numPr>
        <w:tabs>
          <w:tab w:val="left" w:pos="3402"/>
          <w:tab w:val="left" w:pos="4253"/>
        </w:tabs>
        <w:autoSpaceDE w:val="0"/>
        <w:autoSpaceDN w:val="0"/>
        <w:adjustRightInd w:val="0"/>
        <w:jc w:val="both"/>
        <w:rPr>
          <w:rFonts w:ascii="Times New Roman" w:hAnsi="Times New Roman" w:cs="Times New Roman"/>
          <w:sz w:val="26"/>
          <w:szCs w:val="26"/>
        </w:rPr>
      </w:pPr>
      <w:r w:rsidRPr="001A05EB">
        <w:rPr>
          <w:rFonts w:ascii="Times New Roman" w:hAnsi="Times New Roman" w:cs="Times New Roman"/>
          <w:sz w:val="26"/>
          <w:szCs w:val="26"/>
        </w:rPr>
        <w:t xml:space="preserve">Адрес </w:t>
      </w:r>
    </w:p>
    <w:p w:rsidR="00FB30AC" w:rsidRPr="001A05EB" w:rsidRDefault="00406CF5" w:rsidP="00FB30AC">
      <w:pPr>
        <w:pStyle w:val="a6"/>
        <w:numPr>
          <w:ilvl w:val="0"/>
          <w:numId w:val="6"/>
        </w:numPr>
        <w:tabs>
          <w:tab w:val="left" w:pos="3402"/>
          <w:tab w:val="left" w:pos="4253"/>
        </w:tabs>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Телефон, эл. почта (</w:t>
      </w:r>
      <w:r w:rsidRPr="00406CF5">
        <w:rPr>
          <w:rFonts w:ascii="Times New Roman" w:hAnsi="Times New Roman" w:cs="Times New Roman"/>
          <w:i/>
          <w:sz w:val="26"/>
          <w:szCs w:val="26"/>
        </w:rPr>
        <w:t>при наличии</w:t>
      </w:r>
      <w:r>
        <w:rPr>
          <w:rFonts w:ascii="Times New Roman" w:hAnsi="Times New Roman" w:cs="Times New Roman"/>
          <w:sz w:val="26"/>
          <w:szCs w:val="26"/>
        </w:rPr>
        <w:t>)</w:t>
      </w:r>
    </w:p>
    <w:p w:rsidR="00FB30AC" w:rsidRPr="001A05EB" w:rsidRDefault="00FB30AC" w:rsidP="00FB30AC">
      <w:pPr>
        <w:widowControl w:val="0"/>
        <w:autoSpaceDE w:val="0"/>
        <w:autoSpaceDN w:val="0"/>
        <w:adjustRightInd w:val="0"/>
        <w:ind w:left="4536" w:right="-2"/>
        <w:jc w:val="both"/>
        <w:rPr>
          <w:b/>
          <w:sz w:val="26"/>
          <w:szCs w:val="26"/>
        </w:rPr>
      </w:pPr>
      <w:r w:rsidRPr="001A05EB">
        <w:rPr>
          <w:b/>
          <w:sz w:val="26"/>
          <w:szCs w:val="26"/>
        </w:rPr>
        <w:t xml:space="preserve"> Ответчик:</w:t>
      </w:r>
    </w:p>
    <w:p w:rsidR="00FB30AC" w:rsidRPr="001A05EB" w:rsidRDefault="00FB30AC" w:rsidP="00FB30AC">
      <w:pPr>
        <w:pStyle w:val="a6"/>
        <w:widowControl w:val="0"/>
        <w:numPr>
          <w:ilvl w:val="0"/>
          <w:numId w:val="7"/>
        </w:numPr>
        <w:autoSpaceDE w:val="0"/>
        <w:autoSpaceDN w:val="0"/>
        <w:adjustRightInd w:val="0"/>
        <w:ind w:right="-2"/>
        <w:jc w:val="both"/>
        <w:rPr>
          <w:rFonts w:ascii="Times New Roman" w:hAnsi="Times New Roman" w:cs="Times New Roman"/>
          <w:sz w:val="26"/>
          <w:szCs w:val="26"/>
        </w:rPr>
      </w:pPr>
      <w:r w:rsidRPr="001A05EB">
        <w:rPr>
          <w:rFonts w:ascii="Times New Roman" w:hAnsi="Times New Roman" w:cs="Times New Roman"/>
          <w:sz w:val="26"/>
          <w:szCs w:val="26"/>
        </w:rPr>
        <w:t xml:space="preserve">Наименование ИП /ЮЛ </w:t>
      </w:r>
    </w:p>
    <w:p w:rsidR="00FB30AC" w:rsidRPr="001A05EB" w:rsidRDefault="00FB30AC" w:rsidP="00FB30AC">
      <w:pPr>
        <w:pStyle w:val="a6"/>
        <w:widowControl w:val="0"/>
        <w:numPr>
          <w:ilvl w:val="0"/>
          <w:numId w:val="7"/>
        </w:numPr>
        <w:autoSpaceDE w:val="0"/>
        <w:autoSpaceDN w:val="0"/>
        <w:adjustRightInd w:val="0"/>
        <w:ind w:right="-2"/>
        <w:jc w:val="both"/>
        <w:rPr>
          <w:rFonts w:ascii="Times New Roman" w:hAnsi="Times New Roman" w:cs="Times New Roman"/>
          <w:sz w:val="26"/>
          <w:szCs w:val="26"/>
        </w:rPr>
      </w:pPr>
      <w:r w:rsidRPr="001A05EB">
        <w:rPr>
          <w:rFonts w:ascii="Times New Roman" w:hAnsi="Times New Roman" w:cs="Times New Roman"/>
          <w:sz w:val="26"/>
          <w:szCs w:val="26"/>
        </w:rPr>
        <w:t>ИНН, ОРГН (ОГРНИП)</w:t>
      </w:r>
    </w:p>
    <w:p w:rsidR="00FB30AC" w:rsidRPr="001A05EB" w:rsidRDefault="00FB30AC" w:rsidP="00FB30AC">
      <w:pPr>
        <w:pStyle w:val="a6"/>
        <w:widowControl w:val="0"/>
        <w:numPr>
          <w:ilvl w:val="0"/>
          <w:numId w:val="7"/>
        </w:numPr>
        <w:autoSpaceDE w:val="0"/>
        <w:autoSpaceDN w:val="0"/>
        <w:adjustRightInd w:val="0"/>
        <w:ind w:right="-2"/>
        <w:jc w:val="both"/>
        <w:rPr>
          <w:rFonts w:ascii="Times New Roman" w:hAnsi="Times New Roman" w:cs="Times New Roman"/>
          <w:sz w:val="26"/>
          <w:szCs w:val="26"/>
        </w:rPr>
      </w:pPr>
      <w:r w:rsidRPr="001A05EB">
        <w:rPr>
          <w:rFonts w:ascii="Times New Roman" w:hAnsi="Times New Roman" w:cs="Times New Roman"/>
          <w:sz w:val="26"/>
          <w:szCs w:val="26"/>
        </w:rPr>
        <w:t>Адрес</w:t>
      </w:r>
    </w:p>
    <w:p w:rsidR="00FB30AC" w:rsidRPr="001A05EB" w:rsidRDefault="00FB30AC" w:rsidP="00FB30AC">
      <w:pPr>
        <w:pStyle w:val="a6"/>
        <w:widowControl w:val="0"/>
        <w:numPr>
          <w:ilvl w:val="0"/>
          <w:numId w:val="7"/>
        </w:numPr>
        <w:autoSpaceDE w:val="0"/>
        <w:autoSpaceDN w:val="0"/>
        <w:adjustRightInd w:val="0"/>
        <w:ind w:right="-2"/>
        <w:jc w:val="both"/>
        <w:rPr>
          <w:rFonts w:ascii="Times New Roman" w:hAnsi="Times New Roman" w:cs="Times New Roman"/>
          <w:sz w:val="26"/>
          <w:szCs w:val="26"/>
        </w:rPr>
      </w:pPr>
      <w:r w:rsidRPr="001A05EB">
        <w:rPr>
          <w:rFonts w:ascii="Times New Roman" w:hAnsi="Times New Roman" w:cs="Times New Roman"/>
          <w:sz w:val="26"/>
          <w:szCs w:val="26"/>
        </w:rPr>
        <w:t>Эл</w:t>
      </w:r>
      <w:proofErr w:type="gramStart"/>
      <w:r w:rsidRPr="001A05EB">
        <w:rPr>
          <w:rFonts w:ascii="Times New Roman" w:hAnsi="Times New Roman" w:cs="Times New Roman"/>
          <w:sz w:val="26"/>
          <w:szCs w:val="26"/>
        </w:rPr>
        <w:t>.</w:t>
      </w:r>
      <w:proofErr w:type="gramEnd"/>
      <w:r w:rsidRPr="001A05EB">
        <w:rPr>
          <w:rFonts w:ascii="Times New Roman" w:hAnsi="Times New Roman" w:cs="Times New Roman"/>
          <w:sz w:val="26"/>
          <w:szCs w:val="26"/>
        </w:rPr>
        <w:t xml:space="preserve"> </w:t>
      </w:r>
      <w:proofErr w:type="gramStart"/>
      <w:r w:rsidRPr="001A05EB">
        <w:rPr>
          <w:rFonts w:ascii="Times New Roman" w:hAnsi="Times New Roman" w:cs="Times New Roman"/>
          <w:sz w:val="26"/>
          <w:szCs w:val="26"/>
        </w:rPr>
        <w:t>п</w:t>
      </w:r>
      <w:proofErr w:type="gramEnd"/>
      <w:r w:rsidRPr="001A05EB">
        <w:rPr>
          <w:rFonts w:ascii="Times New Roman" w:hAnsi="Times New Roman" w:cs="Times New Roman"/>
          <w:sz w:val="26"/>
          <w:szCs w:val="26"/>
        </w:rPr>
        <w:t>очта</w:t>
      </w:r>
      <w:r w:rsidR="00406CF5">
        <w:rPr>
          <w:rFonts w:ascii="Times New Roman" w:hAnsi="Times New Roman" w:cs="Times New Roman"/>
          <w:sz w:val="26"/>
          <w:szCs w:val="26"/>
        </w:rPr>
        <w:t xml:space="preserve"> (</w:t>
      </w:r>
      <w:r w:rsidR="00406CF5" w:rsidRPr="00406CF5">
        <w:rPr>
          <w:rFonts w:ascii="Times New Roman" w:hAnsi="Times New Roman" w:cs="Times New Roman"/>
          <w:i/>
          <w:sz w:val="26"/>
          <w:szCs w:val="26"/>
        </w:rPr>
        <w:t>при наличии</w:t>
      </w:r>
      <w:r w:rsidR="00406CF5">
        <w:rPr>
          <w:rFonts w:ascii="Times New Roman" w:hAnsi="Times New Roman" w:cs="Times New Roman"/>
          <w:sz w:val="26"/>
          <w:szCs w:val="26"/>
        </w:rPr>
        <w:t>)</w:t>
      </w:r>
    </w:p>
    <w:p w:rsidR="00FB30AC" w:rsidRPr="005C223A" w:rsidRDefault="00FB30AC" w:rsidP="00FB30AC">
      <w:pPr>
        <w:widowControl w:val="0"/>
        <w:autoSpaceDE w:val="0"/>
        <w:autoSpaceDN w:val="0"/>
        <w:adjustRightInd w:val="0"/>
        <w:ind w:left="4536" w:right="-2"/>
        <w:jc w:val="both"/>
        <w:rPr>
          <w:sz w:val="26"/>
          <w:szCs w:val="26"/>
        </w:rPr>
      </w:pPr>
      <w:r w:rsidRPr="005C223A">
        <w:rPr>
          <w:sz w:val="26"/>
          <w:szCs w:val="26"/>
        </w:rPr>
        <w:t xml:space="preserve">                 </w:t>
      </w:r>
      <w:r w:rsidRPr="005C223A">
        <w:rPr>
          <w:b/>
          <w:bCs/>
          <w:sz w:val="26"/>
          <w:szCs w:val="26"/>
        </w:rPr>
        <w:t xml:space="preserve">                                                          </w:t>
      </w:r>
    </w:p>
    <w:p w:rsidR="00FB30AC" w:rsidRDefault="00FB30AC" w:rsidP="00FB30AC">
      <w:pPr>
        <w:ind w:left="4536"/>
        <w:jc w:val="both"/>
      </w:pPr>
      <w:proofErr w:type="gramStart"/>
      <w:r w:rsidRPr="001A05EB">
        <w:t>Государственная пошлина по заявленному требованию уплате не подлежит (ст. 17 Закона Российской Федерации от 07 февраля 1992 г.     № 2300-I   «О защите прав потребителей», ст. 5 Закона Российской Федерации                                 «О государственной пошлине», п. 13 ст. 333.36.</w:t>
      </w:r>
      <w:proofErr w:type="gramEnd"/>
      <w:r w:rsidRPr="001A05EB">
        <w:t xml:space="preserve"> </w:t>
      </w:r>
      <w:proofErr w:type="gramStart"/>
      <w:r w:rsidRPr="001A05EB">
        <w:t>Налогового кодекса Российской Федерации,           ст. 89 Гражданского процессуального кодекса Российской Федерации)</w:t>
      </w:r>
      <w:proofErr w:type="gramEnd"/>
    </w:p>
    <w:p w:rsidR="00FB30AC" w:rsidRDefault="00FB30AC" w:rsidP="00FB30AC">
      <w:pPr>
        <w:ind w:left="4536"/>
        <w:jc w:val="both"/>
      </w:pPr>
    </w:p>
    <w:p w:rsidR="00FB30AC" w:rsidRPr="001A05EB" w:rsidRDefault="00FB30AC" w:rsidP="00FB30AC">
      <w:pPr>
        <w:ind w:left="4536"/>
        <w:jc w:val="both"/>
      </w:pPr>
      <w:r w:rsidRPr="00FB30AC">
        <w:rPr>
          <w:b/>
        </w:rPr>
        <w:t>Цена иска</w:t>
      </w:r>
      <w:r>
        <w:t>:__________________ руб.</w:t>
      </w:r>
    </w:p>
    <w:p w:rsidR="00FB30AC" w:rsidRDefault="00FB30AC" w:rsidP="00FB30AC">
      <w:pPr>
        <w:ind w:left="4536"/>
        <w:jc w:val="both"/>
        <w:rPr>
          <w:sz w:val="26"/>
          <w:szCs w:val="26"/>
        </w:rPr>
      </w:pPr>
    </w:p>
    <w:p w:rsidR="00080BB9" w:rsidRPr="00AB3E76" w:rsidRDefault="00080BB9" w:rsidP="001F1759">
      <w:pPr>
        <w:autoSpaceDE w:val="0"/>
        <w:autoSpaceDN w:val="0"/>
        <w:adjustRightInd w:val="0"/>
        <w:jc w:val="right"/>
      </w:pPr>
    </w:p>
    <w:p w:rsidR="00CE13C6" w:rsidRPr="008E1858" w:rsidRDefault="009C0A57" w:rsidP="001F1759">
      <w:pPr>
        <w:autoSpaceDE w:val="0"/>
        <w:autoSpaceDN w:val="0"/>
        <w:adjustRightInd w:val="0"/>
        <w:jc w:val="center"/>
        <w:rPr>
          <w:b/>
          <w:sz w:val="28"/>
          <w:szCs w:val="28"/>
        </w:rPr>
      </w:pPr>
      <w:r w:rsidRPr="008E1858">
        <w:rPr>
          <w:b/>
          <w:sz w:val="28"/>
          <w:szCs w:val="28"/>
        </w:rPr>
        <w:t>ИСКОВОЕ ЗАЯВЛЕНИЕ</w:t>
      </w:r>
    </w:p>
    <w:p w:rsidR="00584ED6" w:rsidRDefault="000A1348" w:rsidP="00584ED6">
      <w:pPr>
        <w:pStyle w:val="ad"/>
        <w:spacing w:after="0"/>
        <w:jc w:val="center"/>
        <w:rPr>
          <w:sz w:val="26"/>
          <w:szCs w:val="26"/>
        </w:rPr>
      </w:pPr>
      <w:r>
        <w:rPr>
          <w:sz w:val="26"/>
          <w:szCs w:val="26"/>
        </w:rPr>
        <w:t xml:space="preserve">о </w:t>
      </w:r>
      <w:r w:rsidR="00F25B12">
        <w:rPr>
          <w:sz w:val="26"/>
          <w:szCs w:val="26"/>
        </w:rPr>
        <w:t xml:space="preserve">расторжении </w:t>
      </w:r>
      <w:r w:rsidR="00FB30AC">
        <w:rPr>
          <w:sz w:val="26"/>
          <w:szCs w:val="26"/>
        </w:rPr>
        <w:t xml:space="preserve">опционного </w:t>
      </w:r>
      <w:r w:rsidR="00F25B12">
        <w:rPr>
          <w:sz w:val="26"/>
          <w:szCs w:val="26"/>
        </w:rPr>
        <w:t xml:space="preserve">договора, </w:t>
      </w:r>
      <w:r w:rsidR="00584ED6">
        <w:rPr>
          <w:sz w:val="26"/>
          <w:szCs w:val="26"/>
        </w:rPr>
        <w:t xml:space="preserve">взыскании денежных средств, </w:t>
      </w:r>
      <w:r w:rsidR="00584ED6" w:rsidRPr="00EF0185">
        <w:rPr>
          <w:sz w:val="26"/>
          <w:szCs w:val="26"/>
        </w:rPr>
        <w:t xml:space="preserve">компенсации морального вреда </w:t>
      </w:r>
    </w:p>
    <w:p w:rsidR="009D2C1B" w:rsidRDefault="009D2C1B" w:rsidP="00584ED6">
      <w:pPr>
        <w:ind w:firstLine="709"/>
        <w:jc w:val="both"/>
        <w:rPr>
          <w:sz w:val="26"/>
          <w:szCs w:val="26"/>
        </w:rPr>
      </w:pPr>
    </w:p>
    <w:p w:rsidR="006B3E30" w:rsidRDefault="006B3E30" w:rsidP="00BB3C02">
      <w:pPr>
        <w:jc w:val="both"/>
        <w:rPr>
          <w:sz w:val="26"/>
          <w:szCs w:val="26"/>
        </w:rPr>
      </w:pPr>
      <w:r w:rsidRPr="00CD582C">
        <w:rPr>
          <w:sz w:val="26"/>
          <w:szCs w:val="26"/>
        </w:rPr>
        <w:t xml:space="preserve">          </w:t>
      </w:r>
      <w:r w:rsidR="00FB30AC">
        <w:rPr>
          <w:sz w:val="26"/>
          <w:szCs w:val="26"/>
        </w:rPr>
        <w:t xml:space="preserve">Мной </w:t>
      </w:r>
      <w:r w:rsidRPr="00BB3C02">
        <w:rPr>
          <w:sz w:val="26"/>
          <w:szCs w:val="26"/>
        </w:rPr>
        <w:t>с ООО «</w:t>
      </w:r>
      <w:r w:rsidR="00FB30AC">
        <w:rPr>
          <w:sz w:val="26"/>
          <w:szCs w:val="26"/>
        </w:rPr>
        <w:t>____________</w:t>
      </w:r>
      <w:r w:rsidRPr="00BB3C02">
        <w:rPr>
          <w:sz w:val="26"/>
          <w:szCs w:val="26"/>
        </w:rPr>
        <w:t>»</w:t>
      </w:r>
      <w:r w:rsidR="000A1348">
        <w:rPr>
          <w:sz w:val="26"/>
          <w:szCs w:val="26"/>
        </w:rPr>
        <w:t xml:space="preserve"> </w:t>
      </w:r>
      <w:r w:rsidR="00FB30AC">
        <w:rPr>
          <w:sz w:val="26"/>
          <w:szCs w:val="26"/>
        </w:rPr>
        <w:t>«___»____________ 20__ г.</w:t>
      </w:r>
      <w:r w:rsidRPr="00BB3C02">
        <w:rPr>
          <w:sz w:val="26"/>
          <w:szCs w:val="26"/>
        </w:rPr>
        <w:t xml:space="preserve"> заключен договор</w:t>
      </w:r>
      <w:r w:rsidR="00B35AA0">
        <w:rPr>
          <w:sz w:val="26"/>
          <w:szCs w:val="26"/>
        </w:rPr>
        <w:t xml:space="preserve"> о помощи на дорогах </w:t>
      </w:r>
      <w:r w:rsidR="00947B55">
        <w:rPr>
          <w:sz w:val="26"/>
          <w:szCs w:val="26"/>
          <w:lang w:val="en-US"/>
        </w:rPr>
        <w:t>Medium</w:t>
      </w:r>
      <w:r w:rsidR="00947B55" w:rsidRPr="00947B55">
        <w:rPr>
          <w:sz w:val="26"/>
          <w:szCs w:val="26"/>
        </w:rPr>
        <w:t xml:space="preserve"> </w:t>
      </w:r>
      <w:r w:rsidR="000E76DE" w:rsidRPr="00BB3C02">
        <w:rPr>
          <w:sz w:val="26"/>
          <w:szCs w:val="26"/>
        </w:rPr>
        <w:t xml:space="preserve">№ </w:t>
      </w:r>
      <w:r w:rsidR="00FB30AC">
        <w:rPr>
          <w:sz w:val="26"/>
          <w:szCs w:val="26"/>
        </w:rPr>
        <w:t>____________</w:t>
      </w:r>
      <w:r w:rsidR="00F25B12">
        <w:rPr>
          <w:sz w:val="26"/>
          <w:szCs w:val="26"/>
        </w:rPr>
        <w:t xml:space="preserve"> </w:t>
      </w:r>
      <w:r w:rsidR="00057866">
        <w:rPr>
          <w:sz w:val="26"/>
          <w:szCs w:val="26"/>
        </w:rPr>
        <w:t>(далее – договор)</w:t>
      </w:r>
      <w:r w:rsidRPr="00BB3C02">
        <w:rPr>
          <w:sz w:val="26"/>
          <w:szCs w:val="26"/>
        </w:rPr>
        <w:t>.</w:t>
      </w:r>
      <w:r w:rsidR="00E7397D" w:rsidRPr="00BB3C02">
        <w:rPr>
          <w:sz w:val="26"/>
          <w:szCs w:val="26"/>
        </w:rPr>
        <w:t xml:space="preserve"> Предмет </w:t>
      </w:r>
      <w:r w:rsidR="00057866">
        <w:rPr>
          <w:sz w:val="26"/>
          <w:szCs w:val="26"/>
        </w:rPr>
        <w:t>д</w:t>
      </w:r>
      <w:r w:rsidR="00E7397D" w:rsidRPr="00BB3C02">
        <w:rPr>
          <w:sz w:val="26"/>
          <w:szCs w:val="26"/>
        </w:rPr>
        <w:t>оговора</w:t>
      </w:r>
      <w:r w:rsidR="000E76DE" w:rsidRPr="00BB3C02">
        <w:rPr>
          <w:sz w:val="26"/>
          <w:szCs w:val="26"/>
        </w:rPr>
        <w:t xml:space="preserve"> –</w:t>
      </w:r>
      <w:r w:rsidR="00E7397D" w:rsidRPr="00BB3C02">
        <w:rPr>
          <w:sz w:val="26"/>
          <w:szCs w:val="26"/>
        </w:rPr>
        <w:t xml:space="preserve"> </w:t>
      </w:r>
      <w:r w:rsidR="00B35AA0" w:rsidRPr="00B35AA0">
        <w:rPr>
          <w:sz w:val="26"/>
          <w:szCs w:val="26"/>
        </w:rPr>
        <w:t>абонентский договор на обслуживание и опционный договор. Договор заключен на 24 месяца.</w:t>
      </w:r>
    </w:p>
    <w:p w:rsidR="00B35AA0" w:rsidRPr="00B35AA0" w:rsidRDefault="00B35AA0" w:rsidP="00531C7F">
      <w:pPr>
        <w:jc w:val="both"/>
        <w:rPr>
          <w:sz w:val="26"/>
          <w:szCs w:val="26"/>
        </w:rPr>
      </w:pPr>
      <w:r>
        <w:rPr>
          <w:sz w:val="26"/>
          <w:szCs w:val="26"/>
        </w:rPr>
        <w:t xml:space="preserve">          </w:t>
      </w:r>
      <w:r w:rsidRPr="00B35AA0">
        <w:rPr>
          <w:sz w:val="26"/>
          <w:szCs w:val="26"/>
        </w:rPr>
        <w:t xml:space="preserve">Согласно </w:t>
      </w:r>
      <w:r w:rsidR="00947B55">
        <w:rPr>
          <w:sz w:val="26"/>
          <w:szCs w:val="26"/>
        </w:rPr>
        <w:t>п. 2.1. договора</w:t>
      </w:r>
      <w:r w:rsidRPr="00B35AA0">
        <w:rPr>
          <w:sz w:val="26"/>
          <w:szCs w:val="26"/>
        </w:rPr>
        <w:t xml:space="preserve"> </w:t>
      </w:r>
      <w:r w:rsidR="00947B55">
        <w:rPr>
          <w:sz w:val="26"/>
          <w:szCs w:val="26"/>
        </w:rPr>
        <w:t xml:space="preserve">настоящий </w:t>
      </w:r>
      <w:r w:rsidRPr="00B35AA0">
        <w:rPr>
          <w:sz w:val="26"/>
          <w:szCs w:val="26"/>
        </w:rPr>
        <w:t>договор состоит из двух частей: абонентс</w:t>
      </w:r>
      <w:r w:rsidR="00947B55">
        <w:rPr>
          <w:sz w:val="26"/>
          <w:szCs w:val="26"/>
        </w:rPr>
        <w:t xml:space="preserve">кий договор и опционный договор на выдачу независимых гарантий. </w:t>
      </w:r>
      <w:r w:rsidRPr="00B35AA0">
        <w:rPr>
          <w:sz w:val="26"/>
          <w:szCs w:val="26"/>
        </w:rPr>
        <w:t xml:space="preserve">Всего </w:t>
      </w:r>
      <w:r w:rsidR="007843CC">
        <w:rPr>
          <w:sz w:val="26"/>
          <w:szCs w:val="26"/>
        </w:rPr>
        <w:t>потребителю</w:t>
      </w:r>
      <w:r w:rsidRPr="00B35AA0">
        <w:rPr>
          <w:sz w:val="26"/>
          <w:szCs w:val="26"/>
        </w:rPr>
        <w:t xml:space="preserve"> выда</w:t>
      </w:r>
      <w:r w:rsidR="00947B55">
        <w:rPr>
          <w:sz w:val="26"/>
          <w:szCs w:val="26"/>
        </w:rPr>
        <w:t>ны</w:t>
      </w:r>
      <w:r w:rsidRPr="00B35AA0">
        <w:rPr>
          <w:sz w:val="26"/>
          <w:szCs w:val="26"/>
        </w:rPr>
        <w:t xml:space="preserve"> </w:t>
      </w:r>
      <w:r w:rsidR="00947B55">
        <w:rPr>
          <w:sz w:val="26"/>
          <w:szCs w:val="26"/>
        </w:rPr>
        <w:t>4</w:t>
      </w:r>
      <w:r w:rsidRPr="00B35AA0">
        <w:rPr>
          <w:sz w:val="26"/>
          <w:szCs w:val="26"/>
        </w:rPr>
        <w:t xml:space="preserve"> независим</w:t>
      </w:r>
      <w:r w:rsidR="00947B55">
        <w:rPr>
          <w:sz w:val="26"/>
          <w:szCs w:val="26"/>
        </w:rPr>
        <w:t xml:space="preserve">ые </w:t>
      </w:r>
      <w:r w:rsidRPr="00B35AA0">
        <w:rPr>
          <w:sz w:val="26"/>
          <w:szCs w:val="26"/>
        </w:rPr>
        <w:t>гаранти</w:t>
      </w:r>
      <w:r w:rsidR="00531C7F">
        <w:rPr>
          <w:sz w:val="26"/>
          <w:szCs w:val="26"/>
        </w:rPr>
        <w:t>и</w:t>
      </w:r>
      <w:r w:rsidRPr="00B35AA0">
        <w:rPr>
          <w:sz w:val="26"/>
          <w:szCs w:val="26"/>
        </w:rPr>
        <w:t>, предусматривающ</w:t>
      </w:r>
      <w:r w:rsidR="00947B55">
        <w:rPr>
          <w:sz w:val="26"/>
          <w:szCs w:val="26"/>
        </w:rPr>
        <w:t>ие</w:t>
      </w:r>
      <w:r w:rsidRPr="00B35AA0">
        <w:rPr>
          <w:sz w:val="26"/>
          <w:szCs w:val="26"/>
        </w:rPr>
        <w:t xml:space="preserve"> оплату </w:t>
      </w:r>
      <w:r w:rsidR="00531C7F">
        <w:rPr>
          <w:sz w:val="26"/>
          <w:szCs w:val="26"/>
        </w:rPr>
        <w:t xml:space="preserve">кредита, гарантированный ремонт, продленная гарантий, расширенная гарантия. </w:t>
      </w:r>
      <w:r w:rsidRPr="00B35AA0">
        <w:rPr>
          <w:sz w:val="26"/>
          <w:szCs w:val="26"/>
        </w:rPr>
        <w:t xml:space="preserve"> </w:t>
      </w:r>
    </w:p>
    <w:p w:rsidR="00B35AA0" w:rsidRPr="00B35AA0" w:rsidRDefault="007843CC" w:rsidP="00B35AA0">
      <w:pPr>
        <w:jc w:val="both"/>
        <w:rPr>
          <w:sz w:val="26"/>
          <w:szCs w:val="26"/>
        </w:rPr>
      </w:pPr>
      <w:r>
        <w:rPr>
          <w:sz w:val="26"/>
          <w:szCs w:val="26"/>
        </w:rPr>
        <w:t xml:space="preserve">          </w:t>
      </w:r>
      <w:r w:rsidR="00B35AA0" w:rsidRPr="00B35AA0">
        <w:rPr>
          <w:sz w:val="26"/>
          <w:szCs w:val="26"/>
        </w:rPr>
        <w:t xml:space="preserve">Цена договора складывается из стоимости абонентской и опционной частей договора. По условиям договора цена абонентского обслуживания составляет </w:t>
      </w:r>
      <w:r w:rsidR="00FB30AC">
        <w:rPr>
          <w:sz w:val="26"/>
          <w:szCs w:val="26"/>
        </w:rPr>
        <w:t>_______</w:t>
      </w:r>
      <w:r w:rsidR="00B35AA0" w:rsidRPr="00B35AA0">
        <w:rPr>
          <w:sz w:val="26"/>
          <w:szCs w:val="26"/>
        </w:rPr>
        <w:t xml:space="preserve"> руб., цена опционной части договора составляет </w:t>
      </w:r>
      <w:r w:rsidR="00FB30AC">
        <w:rPr>
          <w:sz w:val="26"/>
          <w:szCs w:val="26"/>
        </w:rPr>
        <w:t>_______________</w:t>
      </w:r>
      <w:r w:rsidR="00B35AA0" w:rsidRPr="00B35AA0">
        <w:rPr>
          <w:sz w:val="26"/>
          <w:szCs w:val="26"/>
        </w:rPr>
        <w:t xml:space="preserve"> руб. Срок действия договора составляет </w:t>
      </w:r>
      <w:r w:rsidR="00FB30AC">
        <w:rPr>
          <w:sz w:val="26"/>
          <w:szCs w:val="26"/>
        </w:rPr>
        <w:t>_____</w:t>
      </w:r>
      <w:r w:rsidR="00B35AA0" w:rsidRPr="00B35AA0">
        <w:rPr>
          <w:sz w:val="26"/>
          <w:szCs w:val="26"/>
        </w:rPr>
        <w:t xml:space="preserve"> месяц</w:t>
      </w:r>
      <w:r>
        <w:rPr>
          <w:sz w:val="26"/>
          <w:szCs w:val="26"/>
        </w:rPr>
        <w:t>а</w:t>
      </w:r>
      <w:r w:rsidR="00B35AA0" w:rsidRPr="00B35AA0">
        <w:rPr>
          <w:sz w:val="26"/>
          <w:szCs w:val="26"/>
        </w:rPr>
        <w:t>.</w:t>
      </w:r>
      <w:r w:rsidR="00113AD5" w:rsidRPr="00113AD5">
        <w:t xml:space="preserve"> </w:t>
      </w:r>
      <w:r w:rsidR="00113AD5" w:rsidRPr="00113AD5">
        <w:rPr>
          <w:sz w:val="26"/>
          <w:szCs w:val="26"/>
        </w:rPr>
        <w:t>Указанная сумма оплачена истцом за счет кредитных средств.</w:t>
      </w:r>
    </w:p>
    <w:p w:rsidR="00B35AA0" w:rsidRPr="00B35AA0" w:rsidRDefault="007843CC" w:rsidP="00B35AA0">
      <w:pPr>
        <w:jc w:val="both"/>
        <w:rPr>
          <w:sz w:val="26"/>
          <w:szCs w:val="26"/>
        </w:rPr>
      </w:pPr>
      <w:r>
        <w:rPr>
          <w:sz w:val="26"/>
          <w:szCs w:val="26"/>
        </w:rPr>
        <w:t xml:space="preserve">         </w:t>
      </w:r>
      <w:r w:rsidR="00B35AA0" w:rsidRPr="00B35AA0">
        <w:rPr>
          <w:sz w:val="26"/>
          <w:szCs w:val="26"/>
        </w:rPr>
        <w:t xml:space="preserve">Истец полностью оплатила услуги по договору, что подтверждается выпиской по счету представленной </w:t>
      </w:r>
      <w:r w:rsidR="00FB30AC">
        <w:rPr>
          <w:sz w:val="26"/>
          <w:szCs w:val="26"/>
        </w:rPr>
        <w:t xml:space="preserve"> с банк</w:t>
      </w:r>
      <w:proofErr w:type="gramStart"/>
      <w:r w:rsidR="00FB30AC">
        <w:rPr>
          <w:sz w:val="26"/>
          <w:szCs w:val="26"/>
        </w:rPr>
        <w:t xml:space="preserve">а </w:t>
      </w:r>
      <w:r w:rsidR="00531C7F">
        <w:rPr>
          <w:sz w:val="26"/>
          <w:szCs w:val="26"/>
        </w:rPr>
        <w:t>ООО</w:t>
      </w:r>
      <w:proofErr w:type="gramEnd"/>
      <w:r w:rsidR="00531C7F">
        <w:rPr>
          <w:sz w:val="26"/>
          <w:szCs w:val="26"/>
        </w:rPr>
        <w:t xml:space="preserve"> «</w:t>
      </w:r>
      <w:r w:rsidR="00FB30AC">
        <w:rPr>
          <w:sz w:val="26"/>
          <w:szCs w:val="26"/>
        </w:rPr>
        <w:t>__________</w:t>
      </w:r>
      <w:r w:rsidR="00B35AA0" w:rsidRPr="00B35AA0">
        <w:rPr>
          <w:sz w:val="26"/>
          <w:szCs w:val="26"/>
        </w:rPr>
        <w:t>».</w:t>
      </w:r>
    </w:p>
    <w:p w:rsidR="00B35AA0" w:rsidRPr="00B35AA0" w:rsidRDefault="00113AD5" w:rsidP="00B35AA0">
      <w:pPr>
        <w:jc w:val="both"/>
        <w:rPr>
          <w:sz w:val="26"/>
          <w:szCs w:val="26"/>
        </w:rPr>
      </w:pPr>
      <w:r>
        <w:rPr>
          <w:sz w:val="26"/>
          <w:szCs w:val="26"/>
        </w:rPr>
        <w:lastRenderedPageBreak/>
        <w:t xml:space="preserve">         </w:t>
      </w:r>
      <w:r w:rsidR="00B35AA0" w:rsidRPr="00B35AA0">
        <w:rPr>
          <w:sz w:val="26"/>
          <w:szCs w:val="26"/>
        </w:rPr>
        <w:t>Пунктом 6.2 Договора предусмотрено, что заказчик вправе отказаться от исполнения договора в любое время, при условии оплаты исполнителю фактически понесенных расходов, связанных с исполнением обязательств по данному договору.</w:t>
      </w:r>
      <w:r w:rsidR="0065632D">
        <w:rPr>
          <w:sz w:val="26"/>
          <w:szCs w:val="26"/>
        </w:rPr>
        <w:t xml:space="preserve"> Пунктом 6.3 Договора установлено, что при прекращении опционного договора платеж цены договора, указанной в п. 3.2 Договора за выдачу независимых гарантий, возврату не подлежит (п. 3 ст. 429.3 ГК РФ). </w:t>
      </w:r>
    </w:p>
    <w:p w:rsidR="00B35AA0" w:rsidRPr="00B35AA0" w:rsidRDefault="00113AD5" w:rsidP="00B35AA0">
      <w:pPr>
        <w:jc w:val="both"/>
        <w:rPr>
          <w:sz w:val="26"/>
          <w:szCs w:val="26"/>
        </w:rPr>
      </w:pPr>
      <w:r>
        <w:rPr>
          <w:sz w:val="26"/>
          <w:szCs w:val="26"/>
        </w:rPr>
        <w:t xml:space="preserve">         </w:t>
      </w:r>
      <w:r w:rsidR="00FB30AC">
        <w:rPr>
          <w:sz w:val="26"/>
          <w:szCs w:val="26"/>
        </w:rPr>
        <w:t>«______»______________20__г. мной</w:t>
      </w:r>
      <w:r>
        <w:rPr>
          <w:sz w:val="26"/>
          <w:szCs w:val="26"/>
        </w:rPr>
        <w:t xml:space="preserve"> </w:t>
      </w:r>
      <w:r w:rsidR="00B35AA0" w:rsidRPr="00B35AA0">
        <w:rPr>
          <w:sz w:val="26"/>
          <w:szCs w:val="26"/>
        </w:rPr>
        <w:t>направ</w:t>
      </w:r>
      <w:r>
        <w:rPr>
          <w:sz w:val="26"/>
          <w:szCs w:val="26"/>
        </w:rPr>
        <w:t>лен</w:t>
      </w:r>
      <w:r w:rsidR="0065632D">
        <w:rPr>
          <w:sz w:val="26"/>
          <w:szCs w:val="26"/>
        </w:rPr>
        <w:t>а</w:t>
      </w:r>
      <w:r w:rsidR="00B35AA0" w:rsidRPr="00B35AA0">
        <w:rPr>
          <w:sz w:val="26"/>
          <w:szCs w:val="26"/>
        </w:rPr>
        <w:t xml:space="preserve"> в адрес ответчика </w:t>
      </w:r>
      <w:r>
        <w:rPr>
          <w:sz w:val="26"/>
          <w:szCs w:val="26"/>
        </w:rPr>
        <w:t>претензи</w:t>
      </w:r>
      <w:r w:rsidR="0065632D">
        <w:rPr>
          <w:sz w:val="26"/>
          <w:szCs w:val="26"/>
        </w:rPr>
        <w:t>я</w:t>
      </w:r>
      <w:r>
        <w:rPr>
          <w:sz w:val="26"/>
          <w:szCs w:val="26"/>
        </w:rPr>
        <w:t xml:space="preserve"> </w:t>
      </w:r>
      <w:r w:rsidR="0065632D">
        <w:rPr>
          <w:sz w:val="26"/>
          <w:szCs w:val="26"/>
        </w:rPr>
        <w:t>об отказе от услуг по договору и возврате денежных средств,</w:t>
      </w:r>
      <w:r w:rsidR="00B35AA0" w:rsidRPr="00B35AA0">
        <w:rPr>
          <w:sz w:val="26"/>
          <w:szCs w:val="26"/>
        </w:rPr>
        <w:t xml:space="preserve"> </w:t>
      </w:r>
      <w:r w:rsidR="0065632D">
        <w:rPr>
          <w:sz w:val="26"/>
          <w:szCs w:val="26"/>
        </w:rPr>
        <w:t>которая вручен</w:t>
      </w:r>
      <w:proofErr w:type="gramStart"/>
      <w:r w:rsidR="0065632D">
        <w:rPr>
          <w:sz w:val="26"/>
          <w:szCs w:val="26"/>
        </w:rPr>
        <w:t>а ООО</w:t>
      </w:r>
      <w:proofErr w:type="gramEnd"/>
      <w:r w:rsidR="0065632D">
        <w:rPr>
          <w:sz w:val="26"/>
          <w:szCs w:val="26"/>
        </w:rPr>
        <w:t xml:space="preserve"> «</w:t>
      </w:r>
      <w:r w:rsidR="00FB30AC">
        <w:rPr>
          <w:sz w:val="26"/>
          <w:szCs w:val="26"/>
        </w:rPr>
        <w:t>___________</w:t>
      </w:r>
      <w:r w:rsidR="0065632D">
        <w:rPr>
          <w:sz w:val="26"/>
          <w:szCs w:val="26"/>
        </w:rPr>
        <w:t xml:space="preserve">» </w:t>
      </w:r>
      <w:r w:rsidR="00FB30AC">
        <w:rPr>
          <w:sz w:val="26"/>
          <w:szCs w:val="26"/>
        </w:rPr>
        <w:t>«___»___________</w:t>
      </w:r>
      <w:r w:rsidR="0065632D">
        <w:rPr>
          <w:sz w:val="26"/>
          <w:szCs w:val="26"/>
        </w:rPr>
        <w:t xml:space="preserve"> 20</w:t>
      </w:r>
      <w:r w:rsidR="00406CF5">
        <w:rPr>
          <w:sz w:val="26"/>
          <w:szCs w:val="26"/>
        </w:rPr>
        <w:t>___</w:t>
      </w:r>
      <w:r w:rsidR="0065632D">
        <w:rPr>
          <w:sz w:val="26"/>
          <w:szCs w:val="26"/>
        </w:rPr>
        <w:t xml:space="preserve"> г., </w:t>
      </w:r>
      <w:r w:rsidR="00B35AA0" w:rsidRPr="00B35AA0">
        <w:rPr>
          <w:sz w:val="26"/>
          <w:szCs w:val="26"/>
        </w:rPr>
        <w:t>что подтверждается отчет</w:t>
      </w:r>
      <w:r>
        <w:rPr>
          <w:sz w:val="26"/>
          <w:szCs w:val="26"/>
        </w:rPr>
        <w:t>ом</w:t>
      </w:r>
      <w:r w:rsidR="00B35AA0" w:rsidRPr="00B35AA0">
        <w:rPr>
          <w:sz w:val="26"/>
          <w:szCs w:val="26"/>
        </w:rPr>
        <w:t xml:space="preserve"> об отслеживании </w:t>
      </w:r>
      <w:r w:rsidR="0085573E">
        <w:rPr>
          <w:sz w:val="26"/>
          <w:szCs w:val="26"/>
        </w:rPr>
        <w:t xml:space="preserve">почтового </w:t>
      </w:r>
      <w:r w:rsidR="00B35AA0" w:rsidRPr="00B35AA0">
        <w:rPr>
          <w:sz w:val="26"/>
          <w:szCs w:val="26"/>
        </w:rPr>
        <w:t>отправления</w:t>
      </w:r>
      <w:r w:rsidR="0085573E">
        <w:rPr>
          <w:sz w:val="26"/>
          <w:szCs w:val="26"/>
        </w:rPr>
        <w:t xml:space="preserve"> на сайте «Почта Росси»</w:t>
      </w:r>
      <w:r w:rsidR="00B35AA0" w:rsidRPr="00B35AA0">
        <w:rPr>
          <w:sz w:val="26"/>
          <w:szCs w:val="26"/>
        </w:rPr>
        <w:t>.</w:t>
      </w:r>
    </w:p>
    <w:p w:rsidR="00B35AA0" w:rsidRDefault="00113AD5" w:rsidP="00B35AA0">
      <w:pPr>
        <w:jc w:val="both"/>
        <w:rPr>
          <w:sz w:val="26"/>
          <w:szCs w:val="26"/>
        </w:rPr>
      </w:pPr>
      <w:r>
        <w:rPr>
          <w:sz w:val="26"/>
          <w:szCs w:val="26"/>
        </w:rPr>
        <w:t xml:space="preserve">         </w:t>
      </w:r>
      <w:r w:rsidR="00FB30AC">
        <w:rPr>
          <w:sz w:val="26"/>
          <w:szCs w:val="26"/>
        </w:rPr>
        <w:t>Мои т</w:t>
      </w:r>
      <w:r w:rsidR="00B35AA0" w:rsidRPr="00B35AA0">
        <w:rPr>
          <w:sz w:val="26"/>
          <w:szCs w:val="26"/>
        </w:rPr>
        <w:t>ребования оставлены без удовлетворения ООО «</w:t>
      </w:r>
      <w:r w:rsidR="00FB30AC">
        <w:rPr>
          <w:sz w:val="26"/>
          <w:szCs w:val="26"/>
        </w:rPr>
        <w:t>_____________</w:t>
      </w:r>
      <w:r w:rsidR="00B35AA0" w:rsidRPr="00B35AA0">
        <w:rPr>
          <w:sz w:val="26"/>
          <w:szCs w:val="26"/>
        </w:rPr>
        <w:t>»</w:t>
      </w:r>
      <w:r w:rsidR="00406CF5">
        <w:rPr>
          <w:sz w:val="26"/>
          <w:szCs w:val="26"/>
        </w:rPr>
        <w:t>, ответ на претензию не получен</w:t>
      </w:r>
      <w:r w:rsidR="00B35AA0" w:rsidRPr="00B35AA0">
        <w:rPr>
          <w:sz w:val="26"/>
          <w:szCs w:val="26"/>
        </w:rPr>
        <w:t>.</w:t>
      </w:r>
    </w:p>
    <w:p w:rsidR="00113AD5" w:rsidRPr="00113AD5" w:rsidRDefault="00113AD5" w:rsidP="00113AD5">
      <w:pPr>
        <w:jc w:val="both"/>
        <w:rPr>
          <w:sz w:val="26"/>
          <w:szCs w:val="26"/>
        </w:rPr>
      </w:pPr>
      <w:r>
        <w:rPr>
          <w:sz w:val="26"/>
          <w:szCs w:val="26"/>
        </w:rPr>
        <w:t xml:space="preserve">          </w:t>
      </w:r>
      <w:r w:rsidRPr="00113AD5">
        <w:rPr>
          <w:sz w:val="26"/>
          <w:szCs w:val="26"/>
        </w:rPr>
        <w:t>В силу пунктов 1, 2 и 3 статьи 429.3 Гражданского кодекса Российской Федерации</w:t>
      </w:r>
      <w:r w:rsidR="0085573E">
        <w:rPr>
          <w:sz w:val="26"/>
          <w:szCs w:val="26"/>
        </w:rPr>
        <w:t xml:space="preserve"> (дале</w:t>
      </w:r>
      <w:proofErr w:type="gramStart"/>
      <w:r w:rsidR="0085573E">
        <w:rPr>
          <w:sz w:val="26"/>
          <w:szCs w:val="26"/>
        </w:rPr>
        <w:t>е-</w:t>
      </w:r>
      <w:proofErr w:type="gramEnd"/>
      <w:r w:rsidR="0085573E">
        <w:rPr>
          <w:sz w:val="26"/>
          <w:szCs w:val="26"/>
        </w:rPr>
        <w:t xml:space="preserve"> ГК РФ)</w:t>
      </w:r>
      <w:r w:rsidRPr="00113AD5">
        <w:rPr>
          <w:sz w:val="26"/>
          <w:szCs w:val="26"/>
        </w:rPr>
        <w:t xml:space="preserve">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proofErr w:type="spellStart"/>
      <w:r w:rsidRPr="00113AD5">
        <w:rPr>
          <w:sz w:val="26"/>
          <w:szCs w:val="26"/>
        </w:rPr>
        <w:t>управомоченная</w:t>
      </w:r>
      <w:proofErr w:type="spellEnd"/>
      <w:r w:rsidRPr="00113AD5">
        <w:rPr>
          <w:sz w:val="26"/>
          <w:szCs w:val="26"/>
        </w:rPr>
        <w:t xml:space="preserve"> сторона не заявит требование в указанный срок, опционный договор прекращается.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p w:rsidR="00113AD5" w:rsidRPr="00113AD5" w:rsidRDefault="00113AD5" w:rsidP="00113AD5">
      <w:pPr>
        <w:jc w:val="both"/>
        <w:rPr>
          <w:sz w:val="26"/>
          <w:szCs w:val="26"/>
        </w:rPr>
      </w:pPr>
      <w:r>
        <w:rPr>
          <w:sz w:val="26"/>
          <w:szCs w:val="26"/>
        </w:rPr>
        <w:t xml:space="preserve">          </w:t>
      </w:r>
      <w:proofErr w:type="gramStart"/>
      <w:r w:rsidRPr="00113AD5">
        <w:rPr>
          <w:sz w:val="26"/>
          <w:szCs w:val="26"/>
        </w:rPr>
        <w:t xml:space="preserve">В соответствии со ст. 429.4 </w:t>
      </w:r>
      <w:r w:rsidR="0085573E">
        <w:rPr>
          <w:sz w:val="26"/>
          <w:szCs w:val="26"/>
        </w:rPr>
        <w:t>ГК РФ</w:t>
      </w:r>
      <w:r w:rsidRPr="00113AD5">
        <w:rPr>
          <w:sz w:val="26"/>
          <w:szCs w:val="26"/>
        </w:rPr>
        <w:t xml:space="preserve">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roofErr w:type="gramEnd"/>
    </w:p>
    <w:p w:rsidR="00113AD5" w:rsidRPr="00113AD5" w:rsidRDefault="00113AD5" w:rsidP="00113AD5">
      <w:pPr>
        <w:jc w:val="both"/>
        <w:rPr>
          <w:sz w:val="26"/>
          <w:szCs w:val="26"/>
        </w:rPr>
      </w:pPr>
      <w:r>
        <w:rPr>
          <w:sz w:val="26"/>
          <w:szCs w:val="26"/>
        </w:rPr>
        <w:t xml:space="preserve">          </w:t>
      </w:r>
      <w:r w:rsidRPr="00113AD5">
        <w:rPr>
          <w:sz w:val="26"/>
          <w:szCs w:val="26"/>
        </w:rPr>
        <w:t>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113AD5" w:rsidRPr="00113AD5" w:rsidRDefault="0085573E" w:rsidP="00113AD5">
      <w:pPr>
        <w:jc w:val="both"/>
        <w:rPr>
          <w:sz w:val="26"/>
          <w:szCs w:val="26"/>
        </w:rPr>
      </w:pPr>
      <w:r>
        <w:rPr>
          <w:sz w:val="26"/>
          <w:szCs w:val="26"/>
        </w:rPr>
        <w:t xml:space="preserve">         </w:t>
      </w:r>
      <w:proofErr w:type="gramStart"/>
      <w:r w:rsidR="00113AD5" w:rsidRPr="00113AD5">
        <w:rPr>
          <w:sz w:val="26"/>
          <w:szCs w:val="26"/>
        </w:rPr>
        <w:t>Согласно пункта</w:t>
      </w:r>
      <w:proofErr w:type="gramEnd"/>
      <w:r w:rsidR="00113AD5" w:rsidRPr="00113AD5">
        <w:rPr>
          <w:sz w:val="26"/>
          <w:szCs w:val="26"/>
        </w:rPr>
        <w:t xml:space="preserve"> 1 статьи 779 </w:t>
      </w:r>
      <w:r>
        <w:rPr>
          <w:sz w:val="26"/>
          <w:szCs w:val="26"/>
        </w:rPr>
        <w:t>ГК РФ</w:t>
      </w:r>
      <w:r w:rsidR="00113AD5" w:rsidRPr="00113AD5">
        <w:rPr>
          <w:sz w:val="26"/>
          <w:szCs w:val="26"/>
        </w:rPr>
        <w:t xml:space="preserve">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113AD5" w:rsidRPr="00113AD5" w:rsidRDefault="00113AD5" w:rsidP="00113AD5">
      <w:pPr>
        <w:jc w:val="both"/>
        <w:rPr>
          <w:sz w:val="26"/>
          <w:szCs w:val="26"/>
        </w:rPr>
      </w:pPr>
      <w:r>
        <w:rPr>
          <w:sz w:val="26"/>
          <w:szCs w:val="26"/>
        </w:rPr>
        <w:t xml:space="preserve">         </w:t>
      </w:r>
      <w:r w:rsidR="0085573E">
        <w:rPr>
          <w:sz w:val="26"/>
          <w:szCs w:val="26"/>
        </w:rPr>
        <w:t>Пунктом 1 ст.</w:t>
      </w:r>
      <w:r w:rsidRPr="00113AD5">
        <w:rPr>
          <w:sz w:val="26"/>
          <w:szCs w:val="26"/>
        </w:rPr>
        <w:t xml:space="preserve"> 782 </w:t>
      </w:r>
      <w:r w:rsidR="0085573E">
        <w:rPr>
          <w:sz w:val="26"/>
          <w:szCs w:val="26"/>
        </w:rPr>
        <w:t>ГК РФ</w:t>
      </w:r>
      <w:r w:rsidRPr="00113AD5">
        <w:rPr>
          <w:sz w:val="26"/>
          <w:szCs w:val="26"/>
        </w:rPr>
        <w:t xml:space="preserve"> предусмотрено право заказчика отказаться от исполнения договора возмездного оказания услуг при условии оплаты исполнителю фактически понесенных им расходов.</w:t>
      </w:r>
    </w:p>
    <w:p w:rsidR="00113AD5" w:rsidRPr="00113AD5" w:rsidRDefault="00113AD5" w:rsidP="00113AD5">
      <w:pPr>
        <w:jc w:val="both"/>
        <w:rPr>
          <w:sz w:val="26"/>
          <w:szCs w:val="26"/>
        </w:rPr>
      </w:pPr>
      <w:r>
        <w:rPr>
          <w:sz w:val="26"/>
          <w:szCs w:val="26"/>
        </w:rPr>
        <w:t xml:space="preserve">         </w:t>
      </w:r>
      <w:r w:rsidRPr="00113AD5">
        <w:rPr>
          <w:sz w:val="26"/>
          <w:szCs w:val="26"/>
        </w:rPr>
        <w:t xml:space="preserve">Согласно статье 32 Закона </w:t>
      </w:r>
      <w:r w:rsidR="0085573E">
        <w:rPr>
          <w:sz w:val="26"/>
          <w:szCs w:val="26"/>
        </w:rPr>
        <w:t>о</w:t>
      </w:r>
      <w:r w:rsidRPr="00113AD5">
        <w:rPr>
          <w:sz w:val="26"/>
          <w:szCs w:val="26"/>
        </w:rPr>
        <w:t xml:space="preserve">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65632D" w:rsidRDefault="00113AD5" w:rsidP="00113AD5">
      <w:pPr>
        <w:jc w:val="both"/>
        <w:rPr>
          <w:sz w:val="26"/>
          <w:szCs w:val="26"/>
        </w:rPr>
      </w:pPr>
      <w:r>
        <w:rPr>
          <w:sz w:val="26"/>
          <w:szCs w:val="26"/>
        </w:rPr>
        <w:lastRenderedPageBreak/>
        <w:t xml:space="preserve">          </w:t>
      </w:r>
      <w:proofErr w:type="gramStart"/>
      <w:r w:rsidRPr="00113AD5">
        <w:rPr>
          <w:sz w:val="26"/>
          <w:szCs w:val="26"/>
        </w:rPr>
        <w:t xml:space="preserve">В силу пункта 1 статьи 16 Закона </w:t>
      </w:r>
      <w:r w:rsidR="0085573E">
        <w:rPr>
          <w:sz w:val="26"/>
          <w:szCs w:val="26"/>
        </w:rPr>
        <w:t>о защите прав потребителей</w:t>
      </w:r>
      <w:r w:rsidR="0065632D">
        <w:rPr>
          <w:sz w:val="26"/>
          <w:szCs w:val="26"/>
        </w:rPr>
        <w:t xml:space="preserve"> (в редакции от 1 сентября 2022 г.)</w:t>
      </w:r>
      <w:r w:rsidRPr="00113AD5">
        <w:rPr>
          <w:sz w:val="26"/>
          <w:szCs w:val="26"/>
        </w:rPr>
        <w:t xml:space="preserve"> </w:t>
      </w:r>
      <w:r w:rsidR="0065632D">
        <w:rPr>
          <w:sz w:val="26"/>
          <w:szCs w:val="26"/>
        </w:rPr>
        <w:t>н</w:t>
      </w:r>
      <w:r w:rsidR="0065632D" w:rsidRPr="0065632D">
        <w:rPr>
          <w:sz w:val="26"/>
          <w:szCs w:val="26"/>
        </w:rPr>
        <w:t>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roofErr w:type="gramEnd"/>
      <w:r w:rsidR="0065632D" w:rsidRPr="0065632D">
        <w:rPr>
          <w:sz w:val="26"/>
          <w:szCs w:val="26"/>
        </w:rPr>
        <w:t xml:space="preserve"> Недопустимые условия договора, ущемляющие права потребителя, ничтожны.</w:t>
      </w:r>
      <w:r>
        <w:rPr>
          <w:sz w:val="26"/>
          <w:szCs w:val="26"/>
        </w:rPr>
        <w:t xml:space="preserve">     </w:t>
      </w:r>
    </w:p>
    <w:p w:rsidR="0065632D" w:rsidRDefault="0065632D" w:rsidP="00113AD5">
      <w:pPr>
        <w:jc w:val="both"/>
        <w:rPr>
          <w:sz w:val="26"/>
          <w:szCs w:val="26"/>
        </w:rPr>
      </w:pPr>
      <w:r>
        <w:rPr>
          <w:sz w:val="26"/>
          <w:szCs w:val="26"/>
        </w:rPr>
        <w:t xml:space="preserve">          </w:t>
      </w:r>
      <w:r w:rsidRPr="0065632D">
        <w:rPr>
          <w:sz w:val="26"/>
          <w:szCs w:val="26"/>
        </w:rPr>
        <w:t>К недопустимым условиям договора, ущемляющ</w:t>
      </w:r>
      <w:r>
        <w:rPr>
          <w:sz w:val="26"/>
          <w:szCs w:val="26"/>
        </w:rPr>
        <w:t xml:space="preserve">им права потребителя, относятся, в том числе </w:t>
      </w:r>
      <w:r w:rsidRPr="0065632D">
        <w:rPr>
          <w:sz w:val="26"/>
          <w:szCs w:val="26"/>
        </w:rPr>
        <w:t>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32 настоящего Закона</w:t>
      </w:r>
      <w:r>
        <w:rPr>
          <w:sz w:val="26"/>
          <w:szCs w:val="26"/>
        </w:rPr>
        <w:t xml:space="preserve"> (</w:t>
      </w:r>
      <w:proofErr w:type="spellStart"/>
      <w:r>
        <w:rPr>
          <w:sz w:val="26"/>
          <w:szCs w:val="26"/>
        </w:rPr>
        <w:t>п.п</w:t>
      </w:r>
      <w:proofErr w:type="spellEnd"/>
      <w:r>
        <w:rPr>
          <w:sz w:val="26"/>
          <w:szCs w:val="26"/>
        </w:rPr>
        <w:t>. 3 п. 2 ст. 16 Закона о защите прав потребителей).</w:t>
      </w:r>
    </w:p>
    <w:p w:rsidR="0065632D" w:rsidRPr="0065632D" w:rsidRDefault="0065632D" w:rsidP="0065632D">
      <w:pPr>
        <w:jc w:val="both"/>
        <w:rPr>
          <w:sz w:val="26"/>
          <w:szCs w:val="26"/>
        </w:rPr>
      </w:pPr>
      <w:r>
        <w:rPr>
          <w:sz w:val="26"/>
          <w:szCs w:val="26"/>
        </w:rPr>
        <w:t xml:space="preserve">         Согласно п. 1 ст. 16 Закона о защите прав потребителей, е</w:t>
      </w:r>
      <w:r w:rsidRPr="0065632D">
        <w:rPr>
          <w:sz w:val="26"/>
          <w:szCs w:val="26"/>
        </w:rPr>
        <w:t xml:space="preserve">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65632D">
        <w:rPr>
          <w:sz w:val="26"/>
          <w:szCs w:val="26"/>
        </w:rPr>
        <w:t>агрегатора</w:t>
      </w:r>
      <w:proofErr w:type="spellEnd"/>
      <w:r w:rsidRPr="0065632D">
        <w:rPr>
          <w:sz w:val="26"/>
          <w:szCs w:val="26"/>
        </w:rPr>
        <w:t>) в полном объеме в соответствии со статьей 13 настоящего Закона.</w:t>
      </w:r>
    </w:p>
    <w:p w:rsidR="0065632D" w:rsidRDefault="0065632D" w:rsidP="0065632D">
      <w:pPr>
        <w:jc w:val="both"/>
        <w:rPr>
          <w:sz w:val="26"/>
          <w:szCs w:val="26"/>
        </w:rPr>
      </w:pPr>
      <w:r>
        <w:rPr>
          <w:sz w:val="26"/>
          <w:szCs w:val="26"/>
        </w:rPr>
        <w:t xml:space="preserve">         </w:t>
      </w:r>
      <w:r w:rsidRPr="0065632D">
        <w:rPr>
          <w:sz w:val="26"/>
          <w:szCs w:val="26"/>
        </w:rPr>
        <w:t>Требование потребителя о возмещении убытков подлежит удовлетворению в течение десяти дней со дня его предъявления.</w:t>
      </w:r>
    </w:p>
    <w:p w:rsidR="0065632D" w:rsidRDefault="0065632D" w:rsidP="00113AD5">
      <w:pPr>
        <w:jc w:val="both"/>
        <w:rPr>
          <w:sz w:val="26"/>
          <w:szCs w:val="26"/>
        </w:rPr>
      </w:pPr>
      <w:r>
        <w:rPr>
          <w:sz w:val="26"/>
          <w:szCs w:val="26"/>
        </w:rPr>
        <w:t xml:space="preserve">         Таким образом, условия, указанные в п. </w:t>
      </w:r>
      <w:r w:rsidR="002029CC" w:rsidRPr="002029CC">
        <w:rPr>
          <w:sz w:val="26"/>
          <w:szCs w:val="26"/>
        </w:rPr>
        <w:t>6.3 Договора</w:t>
      </w:r>
      <w:r w:rsidR="002029CC">
        <w:rPr>
          <w:sz w:val="26"/>
          <w:szCs w:val="26"/>
        </w:rPr>
        <w:t xml:space="preserve"> (предусматривающие отказ в возврате денежных средств при отказе потребителя от услуг по договору), признаются </w:t>
      </w:r>
      <w:proofErr w:type="gramStart"/>
      <w:r w:rsidR="002029CC">
        <w:rPr>
          <w:sz w:val="26"/>
          <w:szCs w:val="26"/>
        </w:rPr>
        <w:t>недопустимыми</w:t>
      </w:r>
      <w:proofErr w:type="gramEnd"/>
      <w:r w:rsidR="002029CC">
        <w:rPr>
          <w:sz w:val="26"/>
          <w:szCs w:val="26"/>
        </w:rPr>
        <w:t xml:space="preserve"> и ущемляют права потребителя.</w:t>
      </w:r>
    </w:p>
    <w:p w:rsidR="00113AD5" w:rsidRPr="00113AD5" w:rsidRDefault="002029CC" w:rsidP="00113AD5">
      <w:pPr>
        <w:jc w:val="both"/>
        <w:rPr>
          <w:sz w:val="26"/>
          <w:szCs w:val="26"/>
        </w:rPr>
      </w:pPr>
      <w:r>
        <w:rPr>
          <w:sz w:val="26"/>
          <w:szCs w:val="26"/>
        </w:rPr>
        <w:t xml:space="preserve">        </w:t>
      </w:r>
      <w:r w:rsidR="00113AD5">
        <w:rPr>
          <w:sz w:val="26"/>
          <w:szCs w:val="26"/>
        </w:rPr>
        <w:t xml:space="preserve">     </w:t>
      </w:r>
      <w:proofErr w:type="gramStart"/>
      <w:r w:rsidR="00113AD5" w:rsidRPr="00113AD5">
        <w:rPr>
          <w:sz w:val="26"/>
          <w:szCs w:val="26"/>
        </w:rPr>
        <w:t xml:space="preserve">Из разъяснений, содержащихся в пункте 76 </w:t>
      </w:r>
      <w:r w:rsidR="0085573E">
        <w:rPr>
          <w:sz w:val="26"/>
          <w:szCs w:val="26"/>
        </w:rPr>
        <w:t>п</w:t>
      </w:r>
      <w:r w:rsidR="00113AD5" w:rsidRPr="00113AD5">
        <w:rPr>
          <w:sz w:val="26"/>
          <w:szCs w:val="26"/>
        </w:rPr>
        <w:t>остановления Пленума Верховного Суда Российской Федерации от дата N 25 "О применении судами некоторых положений раздела I части первой Гражданского кодекса Российской Федерации" следует, что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(статья 3, пункты 4 и 5</w:t>
      </w:r>
      <w:proofErr w:type="gramEnd"/>
      <w:r w:rsidR="00113AD5" w:rsidRPr="00113AD5">
        <w:rPr>
          <w:sz w:val="26"/>
          <w:szCs w:val="26"/>
        </w:rPr>
        <w:t xml:space="preserve"> статьи 426 </w:t>
      </w:r>
      <w:r w:rsidR="0085573E">
        <w:rPr>
          <w:sz w:val="26"/>
          <w:szCs w:val="26"/>
        </w:rPr>
        <w:t>ГК РФ</w:t>
      </w:r>
      <w:r w:rsidR="00113AD5" w:rsidRPr="00113AD5">
        <w:rPr>
          <w:sz w:val="26"/>
          <w:szCs w:val="26"/>
        </w:rPr>
        <w:t>), а также условия сделки, при совершении которой был нарушен явно выраженный законодательный запрет ограничения прав потребителей.</w:t>
      </w:r>
    </w:p>
    <w:p w:rsidR="00B35AA0" w:rsidRPr="00113AD5" w:rsidRDefault="00113AD5" w:rsidP="00113AD5">
      <w:pPr>
        <w:jc w:val="both"/>
        <w:rPr>
          <w:sz w:val="26"/>
          <w:szCs w:val="26"/>
        </w:rPr>
      </w:pPr>
      <w:r w:rsidRPr="00113AD5">
        <w:rPr>
          <w:sz w:val="26"/>
          <w:szCs w:val="26"/>
        </w:rPr>
        <w:t xml:space="preserve">         </w:t>
      </w:r>
      <w:proofErr w:type="gramStart"/>
      <w:r w:rsidRPr="00113AD5">
        <w:rPr>
          <w:sz w:val="26"/>
          <w:szCs w:val="26"/>
        </w:rPr>
        <w:t>На основании статьи 9 Федерального закона от 26.01.1996 № 15-ФЗ «О введении в действие части второй Гражданского кодекса Российской Федерации»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ГК РФ, а также правами</w:t>
      </w:r>
      <w:proofErr w:type="gramEnd"/>
      <w:r w:rsidRPr="00113AD5">
        <w:rPr>
          <w:sz w:val="26"/>
          <w:szCs w:val="26"/>
        </w:rPr>
        <w:t>, предоставленными потребителю Законом о защите прав потребителей и изданными в соответствии с ним иными правовыми актами.</w:t>
      </w:r>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 xml:space="preserve">Конституция Российской Федерации гарантирует свободу экономической деятельности в качестве одной из основ конституционного строя (статья 8). Конкретизируя это положение в </w:t>
      </w:r>
      <w:proofErr w:type="gramStart"/>
      <w:r w:rsidRPr="00113AD5">
        <w:rPr>
          <w:color w:val="000000"/>
          <w:sz w:val="26"/>
          <w:szCs w:val="26"/>
        </w:rPr>
        <w:t>статьях</w:t>
      </w:r>
      <w:proofErr w:type="gramEnd"/>
      <w:r w:rsidRPr="00113AD5">
        <w:rPr>
          <w:color w:val="000000"/>
          <w:sz w:val="26"/>
          <w:szCs w:val="26"/>
        </w:rPr>
        <w:t xml:space="preserve"> 34 и 35, Конституция Российской Федерации устанавливает, что каждый имеет право на свободное использование своих способностей и свободное использование имущества для не запрещенной законом экономической деятельности.</w:t>
      </w:r>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 xml:space="preserve">В силу смысла указанных конституционных норм о свободе в экономической сфере вытекает конституционное признание свободы договора как одной из гарантируемых государством свобод человека и гражданина, которая Гражданским </w:t>
      </w:r>
      <w:r w:rsidRPr="00113AD5">
        <w:rPr>
          <w:color w:val="000000"/>
          <w:sz w:val="26"/>
          <w:szCs w:val="26"/>
        </w:rPr>
        <w:lastRenderedPageBreak/>
        <w:t xml:space="preserve">кодексом РФ провозглашается в числе основных начал гражданского законодательства (пункт 1 статьи 1). </w:t>
      </w:r>
      <w:proofErr w:type="gramStart"/>
      <w:r w:rsidRPr="00113AD5">
        <w:rPr>
          <w:color w:val="000000"/>
          <w:sz w:val="26"/>
          <w:szCs w:val="26"/>
        </w:rPr>
        <w:t>При этом конституционная свобода договора не является абсолютной, не должна приводить к отрицанию или умалению других общепризнанных прав и свобод (статьи 17 и 55 Конституции Р</w:t>
      </w:r>
      <w:r w:rsidR="0085573E">
        <w:rPr>
          <w:color w:val="000000"/>
          <w:sz w:val="26"/>
          <w:szCs w:val="26"/>
        </w:rPr>
        <w:t xml:space="preserve">оссийской </w:t>
      </w:r>
      <w:r w:rsidRPr="00113AD5">
        <w:rPr>
          <w:color w:val="000000"/>
          <w:sz w:val="26"/>
          <w:szCs w:val="26"/>
        </w:rPr>
        <w:t>Ф</w:t>
      </w:r>
      <w:r w:rsidR="0085573E">
        <w:rPr>
          <w:color w:val="000000"/>
          <w:sz w:val="26"/>
          <w:szCs w:val="26"/>
        </w:rPr>
        <w:t>едерации</w:t>
      </w:r>
      <w:r w:rsidRPr="00113AD5">
        <w:rPr>
          <w:color w:val="000000"/>
          <w:sz w:val="26"/>
          <w:szCs w:val="26"/>
        </w:rPr>
        <w:t>) и может быть ограничена федеральным законом в той мере, в какой это необходимо в целях защиты основ конституционного строя, прав и законных интересов других лиц (статья 55, часть 3, Конституции Российской Федерации).</w:t>
      </w:r>
      <w:proofErr w:type="gramEnd"/>
    </w:p>
    <w:p w:rsidR="00113AD5" w:rsidRPr="00113AD5" w:rsidRDefault="00113AD5" w:rsidP="00113AD5">
      <w:pPr>
        <w:shd w:val="clear" w:color="auto" w:fill="FFFFFF"/>
        <w:ind w:firstLine="720"/>
        <w:jc w:val="both"/>
        <w:rPr>
          <w:color w:val="000000"/>
          <w:sz w:val="26"/>
          <w:szCs w:val="26"/>
        </w:rPr>
      </w:pPr>
      <w:proofErr w:type="gramStart"/>
      <w:r w:rsidRPr="00113AD5">
        <w:rPr>
          <w:color w:val="000000"/>
          <w:sz w:val="26"/>
          <w:szCs w:val="26"/>
        </w:rPr>
        <w:t>В качестве способов ограничения конституционной свободы договора на основании федерального закона предусмотрены, в частности, институт публичного договора, исключающего право коммерческой организации отказаться от заключения такого договора, кроме случаев, предусмотренных законом (статья 426 ГК</w:t>
      </w:r>
      <w:r w:rsidR="0085573E">
        <w:rPr>
          <w:color w:val="000000"/>
          <w:sz w:val="26"/>
          <w:szCs w:val="26"/>
        </w:rPr>
        <w:t xml:space="preserve"> РФ</w:t>
      </w:r>
      <w:r w:rsidRPr="00113AD5">
        <w:rPr>
          <w:color w:val="000000"/>
          <w:sz w:val="26"/>
          <w:szCs w:val="26"/>
        </w:rPr>
        <w:t xml:space="preserve">), а также институт договора присоединения, требующего от всех заключающих его клиентов - граждан присоединения к предложенному договору в целом (статья 428 ГК </w:t>
      </w:r>
      <w:r w:rsidR="0085573E">
        <w:rPr>
          <w:color w:val="000000"/>
          <w:sz w:val="26"/>
          <w:szCs w:val="26"/>
        </w:rPr>
        <w:t>РФ).</w:t>
      </w:r>
      <w:proofErr w:type="gramEnd"/>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 xml:space="preserve">К таким договорам присоединения, имеющим публичный характер, относится и опционный договор по настоящему делу, условия которого определяются лицом, предоставляющим услуги, в стандартных </w:t>
      </w:r>
      <w:proofErr w:type="gramStart"/>
      <w:r w:rsidRPr="00113AD5">
        <w:rPr>
          <w:color w:val="000000"/>
          <w:sz w:val="26"/>
          <w:szCs w:val="26"/>
        </w:rPr>
        <w:t>правилах</w:t>
      </w:r>
      <w:proofErr w:type="gramEnd"/>
      <w:r w:rsidRPr="00113AD5">
        <w:rPr>
          <w:color w:val="000000"/>
          <w:sz w:val="26"/>
          <w:szCs w:val="26"/>
        </w:rPr>
        <w:t xml:space="preserve">. </w:t>
      </w:r>
      <w:proofErr w:type="gramStart"/>
      <w:r w:rsidRPr="00113AD5">
        <w:rPr>
          <w:color w:val="000000"/>
          <w:sz w:val="26"/>
          <w:szCs w:val="26"/>
        </w:rPr>
        <w:t>В результате граждане как сторона в договоре лишены возможности влиять на его содержание, что является ограничением свободы договора, что само по себе законом не запрещено, однако требует соблюдения принципа соразмерности, в силу которой гражданин как экономически слабая сторона в этих правоотношениях нуждается в особой защите своих прав, что влечет необходимость в соответствующем правовом ограничении свободы договора и для другой стороны</w:t>
      </w:r>
      <w:proofErr w:type="gramEnd"/>
      <w:r w:rsidRPr="00113AD5">
        <w:rPr>
          <w:color w:val="000000"/>
          <w:sz w:val="26"/>
          <w:szCs w:val="26"/>
        </w:rPr>
        <w:t>, т.е. для лиц, оказывающих данные услуги.</w:t>
      </w:r>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 xml:space="preserve">С учетом изложенного, исходя из конституционной свободы договора, нельзя ограничиваться формальным признанием юридического равенства сторон и должны предоставлять определенные преимущества экономически слабой и зависимой стороне, с </w:t>
      </w:r>
      <w:proofErr w:type="gramStart"/>
      <w:r w:rsidRPr="00113AD5">
        <w:rPr>
          <w:color w:val="000000"/>
          <w:sz w:val="26"/>
          <w:szCs w:val="26"/>
        </w:rPr>
        <w:t>тем</w:t>
      </w:r>
      <w:proofErr w:type="gramEnd"/>
      <w:r w:rsidRPr="00113AD5">
        <w:rPr>
          <w:color w:val="000000"/>
          <w:sz w:val="26"/>
          <w:szCs w:val="26"/>
        </w:rPr>
        <w:t xml:space="preserve"> чтобы не допустить недобросовестную конкуренцию в сфере оказания услуг и реально гарантировать в соответствии со статьями 19 и 34 Конституции Р</w:t>
      </w:r>
      <w:r w:rsidR="0085573E">
        <w:rPr>
          <w:color w:val="000000"/>
          <w:sz w:val="26"/>
          <w:szCs w:val="26"/>
        </w:rPr>
        <w:t>оссийской Федерации</w:t>
      </w:r>
      <w:r w:rsidRPr="00113AD5">
        <w:rPr>
          <w:color w:val="000000"/>
          <w:sz w:val="26"/>
          <w:szCs w:val="26"/>
        </w:rPr>
        <w:t xml:space="preserve"> соблюдение принципа равенства при осуществлении не запрещенной законом экономической деятельности.</w:t>
      </w:r>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 xml:space="preserve">Ввиду отсутствия в законе норм, вводящих обоснованные ограничения для экономически сильной стороны в опционном договоре в части возможности удержания полной опционной премии при прекращении договора вне зависимости от срока действия договора, фактического использования предусмотренных им услуг и оснований его прекращения, приводит к чрезмерному ограничению (умалению) конституционной свободы договора и, следовательно, </w:t>
      </w:r>
      <w:proofErr w:type="gramStart"/>
      <w:r w:rsidRPr="00113AD5">
        <w:rPr>
          <w:color w:val="000000"/>
          <w:sz w:val="26"/>
          <w:szCs w:val="26"/>
        </w:rPr>
        <w:t>свободы</w:t>
      </w:r>
      <w:proofErr w:type="gramEnd"/>
      <w:r w:rsidRPr="00113AD5">
        <w:rPr>
          <w:color w:val="000000"/>
          <w:sz w:val="26"/>
          <w:szCs w:val="26"/>
        </w:rPr>
        <w:t xml:space="preserve"> не запрещенной законом экономической деятельности для гражданина, заключающего такой договор. Тем самым нарушаются предписания статей 34 и 55 Конституции Р</w:t>
      </w:r>
      <w:r w:rsidR="0085573E">
        <w:rPr>
          <w:color w:val="000000"/>
          <w:sz w:val="26"/>
          <w:szCs w:val="26"/>
        </w:rPr>
        <w:t>оссийской Федерации</w:t>
      </w:r>
      <w:r w:rsidRPr="00113AD5">
        <w:rPr>
          <w:color w:val="000000"/>
          <w:sz w:val="26"/>
          <w:szCs w:val="26"/>
        </w:rPr>
        <w:t>, создается неравенство, недопустимое с точки зрения требования справедливости, закрепленного в преамбуле Конституции РФ.</w:t>
      </w:r>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С учетом отказа потребителя от договора через незначительное время после его заключения, отсутствия сведений о реальном пользовании потребителем предусмотренными договором услугами, удержание компанией всей опционной премии в отсутствие равноценного встречного предоставления в данном случае может свидетельствовать о наличии на стороне исполнителя неосновательного обогащения.</w:t>
      </w:r>
    </w:p>
    <w:p w:rsidR="00113AD5" w:rsidRPr="00113AD5" w:rsidRDefault="00113AD5" w:rsidP="00113AD5">
      <w:pPr>
        <w:shd w:val="clear" w:color="auto" w:fill="FFFFFF"/>
        <w:ind w:firstLine="720"/>
        <w:jc w:val="both"/>
        <w:rPr>
          <w:color w:val="000000"/>
          <w:sz w:val="26"/>
          <w:szCs w:val="26"/>
        </w:rPr>
      </w:pPr>
      <w:proofErr w:type="gramStart"/>
      <w:r w:rsidRPr="00113AD5">
        <w:rPr>
          <w:color w:val="000000"/>
          <w:sz w:val="26"/>
          <w:szCs w:val="26"/>
        </w:rPr>
        <w:t>Согласно позиции Конституционного Суда Р</w:t>
      </w:r>
      <w:r w:rsidR="005C28D7">
        <w:rPr>
          <w:color w:val="000000"/>
          <w:sz w:val="26"/>
          <w:szCs w:val="26"/>
        </w:rPr>
        <w:t xml:space="preserve">оссийской </w:t>
      </w:r>
      <w:r w:rsidRPr="00113AD5">
        <w:rPr>
          <w:color w:val="000000"/>
          <w:sz w:val="26"/>
          <w:szCs w:val="26"/>
        </w:rPr>
        <w:t>Ф</w:t>
      </w:r>
      <w:r w:rsidR="005C28D7">
        <w:rPr>
          <w:color w:val="000000"/>
          <w:sz w:val="26"/>
          <w:szCs w:val="26"/>
        </w:rPr>
        <w:t>едерации</w:t>
      </w:r>
      <w:r w:rsidRPr="00113AD5">
        <w:rPr>
          <w:color w:val="000000"/>
          <w:sz w:val="26"/>
          <w:szCs w:val="26"/>
        </w:rPr>
        <w:t xml:space="preserve">, изложенной в </w:t>
      </w:r>
      <w:r w:rsidR="005C28D7">
        <w:rPr>
          <w:color w:val="000000"/>
          <w:sz w:val="26"/>
          <w:szCs w:val="26"/>
        </w:rPr>
        <w:t>п</w:t>
      </w:r>
      <w:r w:rsidRPr="00113AD5">
        <w:rPr>
          <w:color w:val="000000"/>
          <w:sz w:val="26"/>
          <w:szCs w:val="26"/>
        </w:rPr>
        <w:t xml:space="preserve">остановлениях от 23.02.1999 N 4-П, от 4 октября 2012 г. N 1831-О и др., потребители как сторона в договоре лишены возможности влиять на его </w:t>
      </w:r>
      <w:r w:rsidRPr="00113AD5">
        <w:rPr>
          <w:color w:val="000000"/>
          <w:sz w:val="26"/>
          <w:szCs w:val="26"/>
        </w:rPr>
        <w:lastRenderedPageBreak/>
        <w:t>содержание, что является ограничением свободы договора и как таковое требует соблюдения принципа соразмерности, в силу которой гражданин как экономически слабая сторона в этих правоотношениях нуждается в особой защите</w:t>
      </w:r>
      <w:proofErr w:type="gramEnd"/>
      <w:r w:rsidRPr="00113AD5">
        <w:rPr>
          <w:color w:val="000000"/>
          <w:sz w:val="26"/>
          <w:szCs w:val="26"/>
        </w:rPr>
        <w:t xml:space="preserve"> </w:t>
      </w:r>
      <w:proofErr w:type="gramStart"/>
      <w:r w:rsidRPr="00113AD5">
        <w:rPr>
          <w:color w:val="000000"/>
          <w:sz w:val="26"/>
          <w:szCs w:val="26"/>
        </w:rPr>
        <w:t>своих</w:t>
      </w:r>
      <w:proofErr w:type="gramEnd"/>
      <w:r w:rsidRPr="00113AD5">
        <w:rPr>
          <w:color w:val="000000"/>
          <w:sz w:val="26"/>
          <w:szCs w:val="26"/>
        </w:rPr>
        <w:t xml:space="preserve"> прав, что влечет необходимость в соответствующем правовом ограничении свободы договора и для другой стороны.</w:t>
      </w:r>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Отражение обозначенного подхода имеет место в статье 32 Закона</w:t>
      </w:r>
      <w:r w:rsidR="005C28D7">
        <w:rPr>
          <w:color w:val="000000"/>
          <w:sz w:val="26"/>
          <w:szCs w:val="26"/>
        </w:rPr>
        <w:t xml:space="preserve"> о защите прав потребителей</w:t>
      </w:r>
      <w:r w:rsidRPr="00113AD5">
        <w:rPr>
          <w:color w:val="000000"/>
          <w:sz w:val="26"/>
          <w:szCs w:val="26"/>
        </w:rPr>
        <w:t>, предоставляющей потребителю право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rsidR="00113AD5" w:rsidRPr="00113AD5" w:rsidRDefault="00113AD5" w:rsidP="00113AD5">
      <w:pPr>
        <w:shd w:val="clear" w:color="auto" w:fill="FFFFFF"/>
        <w:ind w:firstLine="720"/>
        <w:jc w:val="both"/>
        <w:rPr>
          <w:color w:val="000000"/>
          <w:sz w:val="26"/>
          <w:szCs w:val="26"/>
        </w:rPr>
      </w:pPr>
      <w:proofErr w:type="gramStart"/>
      <w:r w:rsidRPr="00113AD5">
        <w:rPr>
          <w:color w:val="000000"/>
          <w:sz w:val="26"/>
          <w:szCs w:val="26"/>
        </w:rPr>
        <w:t>Согласно пункту 4 статьи 453 ГК РФ 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 из существа</w:t>
      </w:r>
      <w:proofErr w:type="gramEnd"/>
      <w:r w:rsidRPr="00113AD5">
        <w:rPr>
          <w:color w:val="000000"/>
          <w:sz w:val="26"/>
          <w:szCs w:val="26"/>
        </w:rPr>
        <w:t xml:space="preserve"> обязательства.</w:t>
      </w:r>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 xml:space="preserve">Исходя из содержания статьи 16 Закона </w:t>
      </w:r>
      <w:r w:rsidR="005C28D7">
        <w:rPr>
          <w:color w:val="000000"/>
          <w:sz w:val="26"/>
          <w:szCs w:val="26"/>
        </w:rPr>
        <w:t>о защите прав потребителей</w:t>
      </w:r>
      <w:r w:rsidRPr="00113AD5">
        <w:rPr>
          <w:color w:val="000000"/>
          <w:sz w:val="26"/>
          <w:szCs w:val="26"/>
        </w:rPr>
        <w:t xml:space="preserve">, следует признать, что условия договора, одной из сторон которого является потребитель, могут быть признаны недействительными и в том случае, если такие </w:t>
      </w:r>
      <w:proofErr w:type="gramStart"/>
      <w:r w:rsidRPr="00113AD5">
        <w:rPr>
          <w:color w:val="000000"/>
          <w:sz w:val="26"/>
          <w:szCs w:val="26"/>
        </w:rPr>
        <w:t>условия</w:t>
      </w:r>
      <w:proofErr w:type="gramEnd"/>
      <w:r w:rsidRPr="00113AD5">
        <w:rPr>
          <w:color w:val="000000"/>
          <w:sz w:val="26"/>
          <w:szCs w:val="26"/>
        </w:rPr>
        <w:t xml:space="preserve"> хотя и установлены законом или иными правовыми актами, однако в силу статьи 1 (пункты 3, 4) </w:t>
      </w:r>
      <w:r w:rsidR="005C28D7">
        <w:rPr>
          <w:color w:val="000000"/>
          <w:sz w:val="26"/>
          <w:szCs w:val="26"/>
        </w:rPr>
        <w:t>ГК РФ</w:t>
      </w:r>
      <w:r w:rsidRPr="00113AD5">
        <w:rPr>
          <w:color w:val="000000"/>
          <w:sz w:val="26"/>
          <w:szCs w:val="26"/>
        </w:rPr>
        <w:t xml:space="preserve"> могут быть квалифицированы как ущемляющие права потребителя (Определение Судебной коллегии по гражданским делам Верховного Суда Российской Федерации от 16.05.2017 N 24-КГ17-7).</w:t>
      </w:r>
    </w:p>
    <w:p w:rsidR="00113AD5" w:rsidRPr="00113AD5" w:rsidRDefault="00113AD5" w:rsidP="00113AD5">
      <w:pPr>
        <w:shd w:val="clear" w:color="auto" w:fill="FFFFFF"/>
        <w:ind w:firstLine="720"/>
        <w:jc w:val="both"/>
        <w:rPr>
          <w:color w:val="000000"/>
          <w:sz w:val="26"/>
          <w:szCs w:val="26"/>
        </w:rPr>
      </w:pPr>
      <w:r w:rsidRPr="00113AD5">
        <w:rPr>
          <w:color w:val="000000"/>
          <w:sz w:val="26"/>
          <w:szCs w:val="26"/>
        </w:rPr>
        <w:t xml:space="preserve">Таким образом, законодатель, признавая потребителя более слабой стороной в обязательственных </w:t>
      </w:r>
      <w:proofErr w:type="gramStart"/>
      <w:r w:rsidRPr="00113AD5">
        <w:rPr>
          <w:color w:val="000000"/>
          <w:sz w:val="26"/>
          <w:szCs w:val="26"/>
        </w:rPr>
        <w:t>отношениях</w:t>
      </w:r>
      <w:proofErr w:type="gramEnd"/>
      <w:r w:rsidRPr="00113AD5">
        <w:rPr>
          <w:color w:val="000000"/>
          <w:sz w:val="26"/>
          <w:szCs w:val="26"/>
        </w:rPr>
        <w:t>, установил преференции потребителям в праве на отказ от исполнения договора и возврате уплаченной денежной суммы, как при продаже товаров, так и при оказании услуг (выполнении работ).</w:t>
      </w:r>
    </w:p>
    <w:p w:rsidR="00B35AA0" w:rsidRDefault="00FB30AC" w:rsidP="000A1348">
      <w:pPr>
        <w:jc w:val="both"/>
        <w:rPr>
          <w:sz w:val="26"/>
          <w:szCs w:val="26"/>
        </w:rPr>
      </w:pPr>
      <w:r>
        <w:rPr>
          <w:sz w:val="26"/>
          <w:szCs w:val="26"/>
        </w:rPr>
        <w:t xml:space="preserve">           Я</w:t>
      </w:r>
      <w:r w:rsidR="00490C31">
        <w:rPr>
          <w:sz w:val="26"/>
          <w:szCs w:val="26"/>
        </w:rPr>
        <w:t xml:space="preserve"> услугами по договору не пользовал</w:t>
      </w:r>
      <w:r>
        <w:rPr>
          <w:sz w:val="26"/>
          <w:szCs w:val="26"/>
        </w:rPr>
        <w:t>ась</w:t>
      </w:r>
      <w:r w:rsidR="00490C31">
        <w:rPr>
          <w:sz w:val="26"/>
          <w:szCs w:val="26"/>
        </w:rPr>
        <w:t>, ООО «</w:t>
      </w:r>
      <w:r>
        <w:rPr>
          <w:sz w:val="26"/>
          <w:szCs w:val="26"/>
        </w:rPr>
        <w:t>_________</w:t>
      </w:r>
      <w:r w:rsidR="00490C31">
        <w:rPr>
          <w:sz w:val="26"/>
          <w:szCs w:val="26"/>
        </w:rPr>
        <w:t>» доказательств понесенных расходов не представ</w:t>
      </w:r>
      <w:r w:rsidR="005C28D7">
        <w:rPr>
          <w:sz w:val="26"/>
          <w:szCs w:val="26"/>
        </w:rPr>
        <w:t>лены</w:t>
      </w:r>
      <w:r>
        <w:rPr>
          <w:sz w:val="26"/>
          <w:szCs w:val="26"/>
        </w:rPr>
        <w:t>, в связи с чем, мне</w:t>
      </w:r>
      <w:r w:rsidR="00490C31">
        <w:rPr>
          <w:sz w:val="26"/>
          <w:szCs w:val="26"/>
        </w:rPr>
        <w:t xml:space="preserve"> подлежит возврату уплаченная денежная сумма в размере </w:t>
      </w:r>
      <w:r>
        <w:rPr>
          <w:sz w:val="26"/>
          <w:szCs w:val="26"/>
        </w:rPr>
        <w:t>_____________________</w:t>
      </w:r>
      <w:r w:rsidR="00490C31">
        <w:rPr>
          <w:sz w:val="26"/>
          <w:szCs w:val="26"/>
        </w:rPr>
        <w:t xml:space="preserve"> руб.</w:t>
      </w:r>
    </w:p>
    <w:p w:rsidR="00952DA9" w:rsidRPr="00952DA9" w:rsidRDefault="00490C31" w:rsidP="00952DA9">
      <w:pPr>
        <w:jc w:val="both"/>
        <w:rPr>
          <w:sz w:val="26"/>
          <w:szCs w:val="26"/>
        </w:rPr>
      </w:pPr>
      <w:r>
        <w:rPr>
          <w:sz w:val="26"/>
          <w:szCs w:val="26"/>
        </w:rPr>
        <w:t xml:space="preserve">           </w:t>
      </w:r>
      <w:r w:rsidR="00952DA9" w:rsidRPr="00952DA9">
        <w:rPr>
          <w:sz w:val="26"/>
          <w:szCs w:val="26"/>
        </w:rPr>
        <w:t xml:space="preserve"> В  соответствии с п. 1 ст. 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t>
      </w:r>
    </w:p>
    <w:p w:rsidR="00284326" w:rsidRDefault="00952DA9" w:rsidP="00952DA9">
      <w:pPr>
        <w:jc w:val="both"/>
        <w:rPr>
          <w:sz w:val="26"/>
          <w:szCs w:val="26"/>
        </w:rPr>
      </w:pPr>
      <w:r w:rsidRPr="00952DA9">
        <w:rPr>
          <w:sz w:val="26"/>
          <w:szCs w:val="26"/>
        </w:rPr>
        <w:t xml:space="preserve">       </w:t>
      </w:r>
    </w:p>
    <w:p w:rsidR="00284326" w:rsidRDefault="00284326" w:rsidP="00284326">
      <w:pPr>
        <w:jc w:val="center"/>
        <w:rPr>
          <w:sz w:val="26"/>
          <w:szCs w:val="26"/>
        </w:rPr>
      </w:pPr>
      <w:r>
        <w:rPr>
          <w:sz w:val="26"/>
          <w:szCs w:val="26"/>
        </w:rPr>
        <w:t>Расчет процентов за пользование денежными средствами:</w:t>
      </w:r>
    </w:p>
    <w:p w:rsidR="009C0FE2" w:rsidRPr="00952DA9" w:rsidRDefault="002029CC" w:rsidP="00952DA9">
      <w:pPr>
        <w:jc w:val="both"/>
        <w:rPr>
          <w:sz w:val="26"/>
          <w:szCs w:val="26"/>
        </w:rPr>
      </w:pPr>
      <w:r>
        <w:rPr>
          <w:sz w:val="26"/>
          <w:szCs w:val="26"/>
        </w:rPr>
        <w:t xml:space="preserve">  </w:t>
      </w:r>
    </w:p>
    <w:p w:rsidR="00952DA9" w:rsidRPr="00952DA9" w:rsidRDefault="00952DA9" w:rsidP="00952DA9">
      <w:pPr>
        <w:jc w:val="both"/>
        <w:rPr>
          <w:sz w:val="26"/>
          <w:szCs w:val="26"/>
        </w:rPr>
      </w:pPr>
      <w:r w:rsidRPr="00952DA9">
        <w:rPr>
          <w:sz w:val="26"/>
          <w:szCs w:val="26"/>
        </w:rPr>
        <w:t xml:space="preserve">        </w:t>
      </w:r>
      <w:proofErr w:type="gramStart"/>
      <w:r w:rsidRPr="00952DA9">
        <w:rPr>
          <w:sz w:val="26"/>
          <w:szCs w:val="26"/>
        </w:rPr>
        <w:t>П</w:t>
      </w:r>
      <w:proofErr w:type="gramEnd"/>
      <w:r w:rsidRPr="00952DA9">
        <w:rPr>
          <w:sz w:val="26"/>
          <w:szCs w:val="26"/>
        </w:rPr>
        <w:t xml:space="preserve"> = С х СТ/ДГ х ДП</w:t>
      </w:r>
    </w:p>
    <w:p w:rsidR="00952DA9" w:rsidRPr="00952DA9" w:rsidRDefault="00952DA9" w:rsidP="00952DA9">
      <w:pPr>
        <w:jc w:val="both"/>
        <w:rPr>
          <w:sz w:val="26"/>
          <w:szCs w:val="26"/>
        </w:rPr>
      </w:pPr>
      <w:r w:rsidRPr="00952DA9">
        <w:rPr>
          <w:sz w:val="26"/>
          <w:szCs w:val="26"/>
        </w:rPr>
        <w:t xml:space="preserve">где: </w:t>
      </w:r>
    </w:p>
    <w:p w:rsidR="00952DA9" w:rsidRPr="00952DA9" w:rsidRDefault="00952DA9" w:rsidP="00952DA9">
      <w:pPr>
        <w:jc w:val="both"/>
        <w:rPr>
          <w:sz w:val="26"/>
          <w:szCs w:val="26"/>
        </w:rPr>
      </w:pPr>
      <w:proofErr w:type="gramStart"/>
      <w:r w:rsidRPr="00952DA9">
        <w:rPr>
          <w:sz w:val="26"/>
          <w:szCs w:val="26"/>
        </w:rPr>
        <w:t>П</w:t>
      </w:r>
      <w:proofErr w:type="gramEnd"/>
      <w:r w:rsidRPr="00952DA9">
        <w:rPr>
          <w:sz w:val="26"/>
          <w:szCs w:val="26"/>
        </w:rPr>
        <w:t xml:space="preserve"> - сумма подлежащих уплате процентов;</w:t>
      </w:r>
    </w:p>
    <w:p w:rsidR="00952DA9" w:rsidRPr="00952DA9" w:rsidRDefault="00952DA9" w:rsidP="00952DA9">
      <w:pPr>
        <w:jc w:val="both"/>
        <w:rPr>
          <w:sz w:val="26"/>
          <w:szCs w:val="26"/>
        </w:rPr>
      </w:pPr>
      <w:proofErr w:type="gramStart"/>
      <w:r w:rsidRPr="00952DA9">
        <w:rPr>
          <w:sz w:val="26"/>
          <w:szCs w:val="26"/>
        </w:rPr>
        <w:t>С</w:t>
      </w:r>
      <w:proofErr w:type="gramEnd"/>
      <w:r w:rsidRPr="00952DA9">
        <w:rPr>
          <w:sz w:val="26"/>
          <w:szCs w:val="26"/>
        </w:rPr>
        <w:t xml:space="preserve"> - </w:t>
      </w:r>
      <w:proofErr w:type="gramStart"/>
      <w:r w:rsidRPr="00952DA9">
        <w:rPr>
          <w:sz w:val="26"/>
          <w:szCs w:val="26"/>
        </w:rPr>
        <w:t>сумма</w:t>
      </w:r>
      <w:proofErr w:type="gramEnd"/>
      <w:r w:rsidRPr="00952DA9">
        <w:rPr>
          <w:sz w:val="26"/>
          <w:szCs w:val="26"/>
        </w:rPr>
        <w:t xml:space="preserve"> долга;</w:t>
      </w:r>
    </w:p>
    <w:p w:rsidR="00952DA9" w:rsidRPr="00952DA9" w:rsidRDefault="00952DA9" w:rsidP="00952DA9">
      <w:pPr>
        <w:jc w:val="both"/>
        <w:rPr>
          <w:sz w:val="26"/>
          <w:szCs w:val="26"/>
        </w:rPr>
      </w:pPr>
      <w:proofErr w:type="gramStart"/>
      <w:r w:rsidRPr="00952DA9">
        <w:rPr>
          <w:sz w:val="26"/>
          <w:szCs w:val="26"/>
        </w:rPr>
        <w:t>СТ</w:t>
      </w:r>
      <w:proofErr w:type="gramEnd"/>
      <w:r w:rsidRPr="00952DA9">
        <w:rPr>
          <w:sz w:val="26"/>
          <w:szCs w:val="26"/>
        </w:rPr>
        <w:t xml:space="preserve"> - ставка процента (в %);</w:t>
      </w:r>
    </w:p>
    <w:p w:rsidR="00952DA9" w:rsidRPr="00952DA9" w:rsidRDefault="00952DA9" w:rsidP="00952DA9">
      <w:pPr>
        <w:jc w:val="both"/>
        <w:rPr>
          <w:sz w:val="26"/>
          <w:szCs w:val="26"/>
        </w:rPr>
      </w:pPr>
      <w:r w:rsidRPr="00952DA9">
        <w:rPr>
          <w:sz w:val="26"/>
          <w:szCs w:val="26"/>
        </w:rPr>
        <w:t xml:space="preserve">ДГ - число дней в году; </w:t>
      </w:r>
    </w:p>
    <w:p w:rsidR="00952DA9" w:rsidRDefault="00952DA9" w:rsidP="00952DA9">
      <w:pPr>
        <w:jc w:val="both"/>
        <w:rPr>
          <w:sz w:val="26"/>
          <w:szCs w:val="26"/>
        </w:rPr>
      </w:pPr>
      <w:r w:rsidRPr="00952DA9">
        <w:rPr>
          <w:sz w:val="26"/>
          <w:szCs w:val="26"/>
        </w:rPr>
        <w:t xml:space="preserve">ДП - число дней в </w:t>
      </w:r>
      <w:proofErr w:type="gramStart"/>
      <w:r w:rsidRPr="00952DA9">
        <w:rPr>
          <w:sz w:val="26"/>
          <w:szCs w:val="26"/>
        </w:rPr>
        <w:t>периоде</w:t>
      </w:r>
      <w:proofErr w:type="gramEnd"/>
      <w:r w:rsidRPr="00952DA9">
        <w:rPr>
          <w:sz w:val="26"/>
          <w:szCs w:val="26"/>
        </w:rPr>
        <w:t xml:space="preserve"> просрочки. </w:t>
      </w:r>
    </w:p>
    <w:p w:rsidR="009C0FE2" w:rsidRDefault="009C0FE2" w:rsidP="00952DA9">
      <w:pPr>
        <w:jc w:val="both"/>
        <w:rPr>
          <w:sz w:val="26"/>
          <w:szCs w:val="26"/>
        </w:rPr>
      </w:pPr>
    </w:p>
    <w:p w:rsidR="00584ED6" w:rsidRDefault="00584ED6" w:rsidP="00584ED6">
      <w:pPr>
        <w:ind w:firstLine="709"/>
        <w:jc w:val="both"/>
        <w:rPr>
          <w:sz w:val="26"/>
          <w:szCs w:val="26"/>
        </w:rPr>
      </w:pPr>
      <w:proofErr w:type="gramStart"/>
      <w:r w:rsidRPr="006A00BF">
        <w:rPr>
          <w:sz w:val="26"/>
          <w:szCs w:val="26"/>
        </w:rPr>
        <w:t>В связи с изложенным, с ООО «</w:t>
      </w:r>
      <w:r w:rsidR="00FB30AC">
        <w:rPr>
          <w:sz w:val="26"/>
          <w:szCs w:val="26"/>
        </w:rPr>
        <w:t>_____________</w:t>
      </w:r>
      <w:r w:rsidRPr="006A00BF">
        <w:rPr>
          <w:sz w:val="26"/>
          <w:szCs w:val="26"/>
        </w:rPr>
        <w:t xml:space="preserve">» подлежит взысканию в пользу истца неустойка в </w:t>
      </w:r>
      <w:r w:rsidR="005C28D7">
        <w:rPr>
          <w:sz w:val="26"/>
          <w:szCs w:val="26"/>
        </w:rPr>
        <w:t xml:space="preserve">сумме </w:t>
      </w:r>
      <w:r w:rsidR="00FB30AC">
        <w:rPr>
          <w:sz w:val="26"/>
          <w:szCs w:val="26"/>
        </w:rPr>
        <w:t>______р</w:t>
      </w:r>
      <w:r w:rsidR="00314C64">
        <w:rPr>
          <w:sz w:val="26"/>
          <w:szCs w:val="26"/>
        </w:rPr>
        <w:t>уб.</w:t>
      </w:r>
      <w:r w:rsidR="00284326">
        <w:rPr>
          <w:sz w:val="26"/>
          <w:szCs w:val="26"/>
        </w:rPr>
        <w:t xml:space="preserve"> в день по день вынесения решения суда.</w:t>
      </w:r>
      <w:proofErr w:type="gramEnd"/>
    </w:p>
    <w:p w:rsidR="00284326" w:rsidRPr="006A00BF" w:rsidRDefault="00284326" w:rsidP="00584ED6">
      <w:pPr>
        <w:ind w:firstLine="709"/>
        <w:jc w:val="both"/>
        <w:rPr>
          <w:sz w:val="26"/>
          <w:szCs w:val="26"/>
        </w:rPr>
      </w:pPr>
    </w:p>
    <w:p w:rsidR="00584ED6" w:rsidRDefault="00584ED6" w:rsidP="00584ED6">
      <w:pPr>
        <w:tabs>
          <w:tab w:val="left" w:pos="0"/>
          <w:tab w:val="left" w:pos="709"/>
        </w:tabs>
        <w:autoSpaceDE w:val="0"/>
        <w:autoSpaceDN w:val="0"/>
        <w:adjustRightInd w:val="0"/>
        <w:jc w:val="both"/>
        <w:rPr>
          <w:sz w:val="26"/>
          <w:szCs w:val="26"/>
        </w:rPr>
      </w:pPr>
      <w:r w:rsidRPr="006A00BF">
        <w:rPr>
          <w:sz w:val="26"/>
          <w:szCs w:val="26"/>
        </w:rPr>
        <w:lastRenderedPageBreak/>
        <w:t xml:space="preserve">         </w:t>
      </w:r>
      <w:r w:rsidR="00F95757">
        <w:rPr>
          <w:sz w:val="26"/>
          <w:szCs w:val="26"/>
        </w:rPr>
        <w:t xml:space="preserve">    </w:t>
      </w:r>
      <w:r w:rsidRPr="006A00BF">
        <w:rPr>
          <w:sz w:val="26"/>
          <w:szCs w:val="26"/>
        </w:rPr>
        <w:t xml:space="preserve">Статьей 15 Закона о защите прав потребителей установлено, что моральный вред, причиненный потребителю вследствие нарушения изготовителем (исполнителем, продавцом, импортером) прав потребителя, </w:t>
      </w:r>
      <w:proofErr w:type="gramStart"/>
      <w:r w:rsidRPr="006A00BF">
        <w:rPr>
          <w:sz w:val="26"/>
          <w:szCs w:val="26"/>
        </w:rPr>
        <w:t>предусмотренных</w:t>
      </w:r>
      <w:proofErr w:type="gramEnd"/>
      <w:r w:rsidRPr="006A00BF">
        <w:rPr>
          <w:sz w:val="26"/>
          <w:szCs w:val="26"/>
        </w:rPr>
        <w:t xml:space="preserve">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6A00BF">
        <w:rPr>
          <w:sz w:val="26"/>
          <w:szCs w:val="26"/>
        </w:rPr>
        <w:t>причинителем</w:t>
      </w:r>
      <w:proofErr w:type="spellEnd"/>
      <w:r w:rsidRPr="006A00BF">
        <w:rPr>
          <w:sz w:val="26"/>
          <w:szCs w:val="26"/>
        </w:rPr>
        <w:t xml:space="preserve"> вреда при наличии его вины.</w:t>
      </w:r>
      <w:r w:rsidRPr="006A00BF">
        <w:rPr>
          <w:sz w:val="26"/>
          <w:szCs w:val="26"/>
        </w:rPr>
        <w:tab/>
        <w:t xml:space="preserve">Размер компенсации морального вреда </w:t>
      </w:r>
      <w:proofErr w:type="gramStart"/>
      <w:r w:rsidRPr="006A00BF">
        <w:rPr>
          <w:sz w:val="26"/>
          <w:szCs w:val="26"/>
        </w:rPr>
        <w:t>определяется судом и не зависит</w:t>
      </w:r>
      <w:proofErr w:type="gramEnd"/>
      <w:r w:rsidRPr="006A00BF">
        <w:rPr>
          <w:sz w:val="26"/>
          <w:szCs w:val="26"/>
        </w:rPr>
        <w:t xml:space="preserve"> от размера возмещения имущественного вреда и понесенных потребителем убытков.</w:t>
      </w:r>
    </w:p>
    <w:p w:rsidR="00F95757" w:rsidRPr="00F95757" w:rsidRDefault="00F95757" w:rsidP="00F95757">
      <w:pPr>
        <w:tabs>
          <w:tab w:val="left" w:pos="0"/>
          <w:tab w:val="left" w:pos="709"/>
        </w:tabs>
        <w:autoSpaceDE w:val="0"/>
        <w:autoSpaceDN w:val="0"/>
        <w:adjustRightInd w:val="0"/>
        <w:jc w:val="both"/>
        <w:rPr>
          <w:sz w:val="26"/>
          <w:szCs w:val="26"/>
        </w:rPr>
      </w:pPr>
      <w:r>
        <w:rPr>
          <w:sz w:val="26"/>
          <w:szCs w:val="26"/>
        </w:rPr>
        <w:t xml:space="preserve">            Согласно ст. 151 ГК </w:t>
      </w:r>
      <w:proofErr w:type="gramStart"/>
      <w:r>
        <w:rPr>
          <w:sz w:val="26"/>
          <w:szCs w:val="26"/>
        </w:rPr>
        <w:t>РФ</w:t>
      </w:r>
      <w:proofErr w:type="gramEnd"/>
      <w:r>
        <w:rPr>
          <w:sz w:val="26"/>
          <w:szCs w:val="26"/>
        </w:rPr>
        <w:t xml:space="preserve"> е</w:t>
      </w:r>
      <w:r w:rsidRPr="00F95757">
        <w:rPr>
          <w:sz w:val="26"/>
          <w:szCs w:val="26"/>
        </w:rPr>
        <w:t>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F95757" w:rsidRPr="006A00BF" w:rsidRDefault="00F95757" w:rsidP="00F95757">
      <w:pPr>
        <w:tabs>
          <w:tab w:val="left" w:pos="0"/>
          <w:tab w:val="left" w:pos="709"/>
        </w:tabs>
        <w:autoSpaceDE w:val="0"/>
        <w:autoSpaceDN w:val="0"/>
        <w:adjustRightInd w:val="0"/>
        <w:jc w:val="both"/>
        <w:rPr>
          <w:sz w:val="26"/>
          <w:szCs w:val="26"/>
        </w:rPr>
      </w:pPr>
      <w:r>
        <w:rPr>
          <w:sz w:val="26"/>
          <w:szCs w:val="26"/>
        </w:rPr>
        <w:t xml:space="preserve">           </w:t>
      </w:r>
      <w:r w:rsidRPr="00F95757">
        <w:rPr>
          <w:sz w:val="26"/>
          <w:szCs w:val="26"/>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584ED6" w:rsidRPr="006A00BF" w:rsidRDefault="00584ED6" w:rsidP="00584ED6">
      <w:pPr>
        <w:tabs>
          <w:tab w:val="left" w:pos="851"/>
        </w:tabs>
        <w:ind w:firstLine="709"/>
        <w:jc w:val="both"/>
        <w:rPr>
          <w:sz w:val="26"/>
          <w:szCs w:val="26"/>
        </w:rPr>
      </w:pPr>
      <w:r w:rsidRPr="006A00BF">
        <w:rPr>
          <w:sz w:val="26"/>
          <w:szCs w:val="26"/>
        </w:rPr>
        <w:t xml:space="preserve">Моральный вред, причиненный ответчиком, выразился в том, что </w:t>
      </w:r>
      <w:r w:rsidR="00FB30AC">
        <w:rPr>
          <w:sz w:val="26"/>
          <w:szCs w:val="26"/>
        </w:rPr>
        <w:t>я</w:t>
      </w:r>
      <w:r w:rsidRPr="006A00BF">
        <w:rPr>
          <w:sz w:val="26"/>
          <w:szCs w:val="26"/>
        </w:rPr>
        <w:t xml:space="preserve"> на протяжении </w:t>
      </w:r>
      <w:r w:rsidR="009C0FE2">
        <w:rPr>
          <w:sz w:val="26"/>
          <w:szCs w:val="26"/>
        </w:rPr>
        <w:t>длительного</w:t>
      </w:r>
      <w:r w:rsidRPr="006A00BF">
        <w:rPr>
          <w:sz w:val="26"/>
          <w:szCs w:val="26"/>
        </w:rPr>
        <w:t xml:space="preserve"> времени </w:t>
      </w:r>
      <w:r w:rsidR="00FB30AC">
        <w:rPr>
          <w:sz w:val="26"/>
          <w:szCs w:val="26"/>
        </w:rPr>
        <w:t>нахожусь</w:t>
      </w:r>
      <w:r w:rsidRPr="006A00BF">
        <w:rPr>
          <w:sz w:val="26"/>
          <w:szCs w:val="26"/>
        </w:rPr>
        <w:t xml:space="preserve"> в глубоком стрессовом состоянии из-за возни</w:t>
      </w:r>
      <w:r w:rsidR="002C132C">
        <w:rPr>
          <w:sz w:val="26"/>
          <w:szCs w:val="26"/>
        </w:rPr>
        <w:t>кшей ситуации</w:t>
      </w:r>
      <w:r w:rsidR="00931838">
        <w:rPr>
          <w:sz w:val="26"/>
          <w:szCs w:val="26"/>
        </w:rPr>
        <w:t>, в</w:t>
      </w:r>
      <w:r w:rsidR="002C132C">
        <w:rPr>
          <w:sz w:val="26"/>
          <w:szCs w:val="26"/>
        </w:rPr>
        <w:t xml:space="preserve"> связи с чем, </w:t>
      </w:r>
      <w:r w:rsidRPr="006A00BF">
        <w:rPr>
          <w:sz w:val="26"/>
          <w:szCs w:val="26"/>
        </w:rPr>
        <w:t>вынужден</w:t>
      </w:r>
      <w:r w:rsidR="00D20936">
        <w:rPr>
          <w:sz w:val="26"/>
          <w:szCs w:val="26"/>
        </w:rPr>
        <w:t>а</w:t>
      </w:r>
      <w:r w:rsidRPr="006A00BF">
        <w:rPr>
          <w:sz w:val="26"/>
          <w:szCs w:val="26"/>
        </w:rPr>
        <w:t xml:space="preserve"> обратиться за защитой в суд, что само по себе отрицательно сказывается на </w:t>
      </w:r>
      <w:r w:rsidR="00FB30AC">
        <w:rPr>
          <w:sz w:val="26"/>
          <w:szCs w:val="26"/>
        </w:rPr>
        <w:t xml:space="preserve">моем </w:t>
      </w:r>
      <w:r w:rsidRPr="006A00BF">
        <w:rPr>
          <w:sz w:val="26"/>
          <w:szCs w:val="26"/>
        </w:rPr>
        <w:t>моральном и душевном состоянии. Размер компенсации морального вред</w:t>
      </w:r>
      <w:r w:rsidR="00F95757">
        <w:rPr>
          <w:sz w:val="26"/>
          <w:szCs w:val="26"/>
        </w:rPr>
        <w:t xml:space="preserve">а, по </w:t>
      </w:r>
      <w:r w:rsidR="00FB30AC">
        <w:rPr>
          <w:sz w:val="26"/>
          <w:szCs w:val="26"/>
        </w:rPr>
        <w:t>моему мнению</w:t>
      </w:r>
      <w:r w:rsidR="00F95757">
        <w:rPr>
          <w:sz w:val="26"/>
          <w:szCs w:val="26"/>
        </w:rPr>
        <w:t xml:space="preserve">, составляет </w:t>
      </w:r>
      <w:r w:rsidR="00FB30AC">
        <w:rPr>
          <w:sz w:val="26"/>
          <w:szCs w:val="26"/>
        </w:rPr>
        <w:t>____________</w:t>
      </w:r>
      <w:r w:rsidRPr="006A00BF">
        <w:rPr>
          <w:sz w:val="26"/>
          <w:szCs w:val="26"/>
        </w:rPr>
        <w:t xml:space="preserve"> рублей</w:t>
      </w:r>
      <w:r w:rsidR="00F95757">
        <w:rPr>
          <w:sz w:val="26"/>
          <w:szCs w:val="26"/>
        </w:rPr>
        <w:t>.</w:t>
      </w:r>
    </w:p>
    <w:p w:rsidR="00584ED6" w:rsidRPr="006A00BF" w:rsidRDefault="00584ED6" w:rsidP="00584ED6">
      <w:pPr>
        <w:tabs>
          <w:tab w:val="left" w:pos="851"/>
        </w:tabs>
        <w:ind w:firstLine="709"/>
        <w:jc w:val="both"/>
        <w:rPr>
          <w:sz w:val="26"/>
          <w:szCs w:val="26"/>
        </w:rPr>
      </w:pPr>
      <w:r w:rsidRPr="006A00BF">
        <w:rPr>
          <w:sz w:val="26"/>
          <w:szCs w:val="26"/>
        </w:rPr>
        <w:t xml:space="preserve"> В силу п. 45 постановления Пленума В</w:t>
      </w:r>
      <w:r w:rsidR="003B6CA8">
        <w:rPr>
          <w:sz w:val="26"/>
          <w:szCs w:val="26"/>
        </w:rPr>
        <w:t>ерховного суда</w:t>
      </w:r>
      <w:r w:rsidRPr="006A00BF">
        <w:rPr>
          <w:sz w:val="26"/>
          <w:szCs w:val="26"/>
        </w:rPr>
        <w:t xml:space="preserve"> Российской Федерации от 28</w:t>
      </w:r>
      <w:r w:rsidR="003B6CA8">
        <w:rPr>
          <w:sz w:val="26"/>
          <w:szCs w:val="26"/>
        </w:rPr>
        <w:t xml:space="preserve"> июня </w:t>
      </w:r>
      <w:r w:rsidRPr="006A00BF">
        <w:rPr>
          <w:sz w:val="26"/>
          <w:szCs w:val="26"/>
        </w:rPr>
        <w:t xml:space="preserve">2012 </w:t>
      </w:r>
      <w:r w:rsidR="003B6CA8">
        <w:rPr>
          <w:sz w:val="26"/>
          <w:szCs w:val="26"/>
        </w:rPr>
        <w:t xml:space="preserve">г. </w:t>
      </w:r>
      <w:r w:rsidRPr="006A00BF">
        <w:rPr>
          <w:sz w:val="26"/>
          <w:szCs w:val="26"/>
        </w:rPr>
        <w:t xml:space="preserve">№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Фактом нарушения права истца как потребителя, безусловно, является отказ в </w:t>
      </w:r>
      <w:proofErr w:type="gramStart"/>
      <w:r w:rsidRPr="006A00BF">
        <w:rPr>
          <w:sz w:val="26"/>
          <w:szCs w:val="26"/>
        </w:rPr>
        <w:t>удовлетворении</w:t>
      </w:r>
      <w:proofErr w:type="gramEnd"/>
      <w:r w:rsidRPr="006A00BF">
        <w:rPr>
          <w:sz w:val="26"/>
          <w:szCs w:val="26"/>
        </w:rPr>
        <w:t xml:space="preserve"> требований истца о возврате денежных средств за услугу ненадлежащего качества (</w:t>
      </w:r>
      <w:proofErr w:type="spellStart"/>
      <w:r w:rsidRPr="006A00BF">
        <w:rPr>
          <w:sz w:val="26"/>
          <w:szCs w:val="26"/>
        </w:rPr>
        <w:t>неоказанную</w:t>
      </w:r>
      <w:proofErr w:type="spellEnd"/>
      <w:r w:rsidRPr="006A00BF">
        <w:rPr>
          <w:sz w:val="26"/>
          <w:szCs w:val="26"/>
        </w:rPr>
        <w:t xml:space="preserve"> услугу в полном объеме).</w:t>
      </w:r>
    </w:p>
    <w:p w:rsidR="00584ED6" w:rsidRPr="006A00BF" w:rsidRDefault="00584ED6" w:rsidP="00584ED6">
      <w:pPr>
        <w:tabs>
          <w:tab w:val="left" w:pos="851"/>
        </w:tabs>
        <w:ind w:firstLine="709"/>
        <w:jc w:val="both"/>
        <w:rPr>
          <w:sz w:val="26"/>
          <w:szCs w:val="26"/>
        </w:rPr>
      </w:pPr>
      <w:r w:rsidRPr="006A00BF">
        <w:rPr>
          <w:sz w:val="26"/>
          <w:szCs w:val="26"/>
        </w:rPr>
        <w:t>Пунктом 2 ст. 13 Закона о защите прав потребителей определено, что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84ED6" w:rsidRPr="006A00BF" w:rsidRDefault="00584ED6" w:rsidP="00584ED6">
      <w:pPr>
        <w:tabs>
          <w:tab w:val="left" w:pos="851"/>
        </w:tabs>
        <w:ind w:firstLine="709"/>
        <w:jc w:val="both"/>
        <w:rPr>
          <w:sz w:val="26"/>
          <w:szCs w:val="26"/>
        </w:rPr>
      </w:pPr>
      <w:proofErr w:type="gramStart"/>
      <w:r w:rsidRPr="006A00BF">
        <w:rPr>
          <w:sz w:val="26"/>
          <w:szCs w:val="26"/>
        </w:rPr>
        <w:t>В силу п. 6 ст. 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roofErr w:type="gramEnd"/>
    </w:p>
    <w:p w:rsidR="00584ED6" w:rsidRPr="006A00BF" w:rsidRDefault="00584ED6" w:rsidP="00584ED6">
      <w:pPr>
        <w:tabs>
          <w:tab w:val="left" w:pos="851"/>
        </w:tabs>
        <w:ind w:firstLine="709"/>
        <w:jc w:val="both"/>
        <w:rPr>
          <w:sz w:val="26"/>
          <w:szCs w:val="26"/>
        </w:rPr>
      </w:pPr>
      <w:r w:rsidRPr="006A00BF">
        <w:rPr>
          <w:sz w:val="26"/>
          <w:szCs w:val="26"/>
        </w:rPr>
        <w:t xml:space="preserve"> </w:t>
      </w:r>
      <w:proofErr w:type="gramStart"/>
      <w:r w:rsidRPr="006A00BF">
        <w:rPr>
          <w:sz w:val="26"/>
          <w:szCs w:val="26"/>
        </w:rPr>
        <w:t>Аналогичная позиция отражена в п. 46 постановления Пленума В</w:t>
      </w:r>
      <w:r w:rsidR="00DB7B0C">
        <w:rPr>
          <w:sz w:val="26"/>
          <w:szCs w:val="26"/>
        </w:rPr>
        <w:t xml:space="preserve">ерховного суда </w:t>
      </w:r>
      <w:r w:rsidRPr="006A00BF">
        <w:rPr>
          <w:sz w:val="26"/>
          <w:szCs w:val="26"/>
        </w:rPr>
        <w:t>Российской Федерации  от 28</w:t>
      </w:r>
      <w:r w:rsidR="00DB7B0C">
        <w:rPr>
          <w:sz w:val="26"/>
          <w:szCs w:val="26"/>
        </w:rPr>
        <w:t xml:space="preserve"> июня </w:t>
      </w:r>
      <w:r w:rsidRPr="006A00BF">
        <w:rPr>
          <w:sz w:val="26"/>
          <w:szCs w:val="26"/>
        </w:rPr>
        <w:t xml:space="preserve">2012 </w:t>
      </w:r>
      <w:r w:rsidR="00DB7B0C">
        <w:rPr>
          <w:sz w:val="26"/>
          <w:szCs w:val="26"/>
        </w:rPr>
        <w:t xml:space="preserve">г. № 17 </w:t>
      </w:r>
      <w:r w:rsidRPr="006A00BF">
        <w:rPr>
          <w:sz w:val="26"/>
          <w:szCs w:val="26"/>
        </w:rPr>
        <w:t xml:space="preserve">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w:t>
      </w:r>
      <w:proofErr w:type="gramEnd"/>
      <w:r w:rsidRPr="006A00BF">
        <w:rPr>
          <w:sz w:val="26"/>
          <w:szCs w:val="26"/>
        </w:rPr>
        <w:t xml:space="preserve"> независимо от того, </w:t>
      </w:r>
      <w:proofErr w:type="gramStart"/>
      <w:r w:rsidRPr="006A00BF">
        <w:rPr>
          <w:sz w:val="26"/>
          <w:szCs w:val="26"/>
        </w:rPr>
        <w:t>заявлялось</w:t>
      </w:r>
      <w:proofErr w:type="gramEnd"/>
      <w:r w:rsidRPr="006A00BF">
        <w:rPr>
          <w:sz w:val="26"/>
          <w:szCs w:val="26"/>
        </w:rPr>
        <w:t xml:space="preserve"> ли такое требование суду. </w:t>
      </w:r>
    </w:p>
    <w:p w:rsidR="00584ED6" w:rsidRPr="006A00BF" w:rsidRDefault="00584ED6" w:rsidP="00584ED6">
      <w:pPr>
        <w:tabs>
          <w:tab w:val="left" w:pos="851"/>
        </w:tabs>
        <w:ind w:firstLine="709"/>
        <w:jc w:val="both"/>
        <w:rPr>
          <w:sz w:val="26"/>
          <w:szCs w:val="26"/>
        </w:rPr>
      </w:pPr>
      <w:r w:rsidRPr="006A00BF">
        <w:rPr>
          <w:sz w:val="26"/>
          <w:szCs w:val="26"/>
        </w:rPr>
        <w:lastRenderedPageBreak/>
        <w:t>В соответствии со статьей 17 Закона о защите прав потребителей, потребители по искам, связанным с нарушением их прав, освобождаются от уплаты государственной пошлины в соответствии с законодательством Российской Федерации о налогах и сборах.</w:t>
      </w:r>
    </w:p>
    <w:p w:rsidR="00584ED6" w:rsidRPr="006A00BF" w:rsidRDefault="00584ED6" w:rsidP="00811459">
      <w:pPr>
        <w:tabs>
          <w:tab w:val="left" w:pos="851"/>
        </w:tabs>
        <w:ind w:firstLine="709"/>
        <w:jc w:val="both"/>
        <w:rPr>
          <w:sz w:val="26"/>
          <w:szCs w:val="26"/>
        </w:rPr>
      </w:pPr>
      <w:r w:rsidRPr="006A00BF">
        <w:rPr>
          <w:sz w:val="26"/>
          <w:szCs w:val="26"/>
        </w:rPr>
        <w:t xml:space="preserve"> На основании вышеизложенного и руководствуясь ст. 13, 15, </w:t>
      </w:r>
      <w:r w:rsidR="00811459">
        <w:rPr>
          <w:sz w:val="26"/>
          <w:szCs w:val="26"/>
        </w:rPr>
        <w:t xml:space="preserve">16, </w:t>
      </w:r>
      <w:r w:rsidRPr="006A00BF">
        <w:rPr>
          <w:sz w:val="26"/>
          <w:szCs w:val="26"/>
        </w:rPr>
        <w:t xml:space="preserve">17, </w:t>
      </w:r>
      <w:r w:rsidR="00811459">
        <w:rPr>
          <w:sz w:val="26"/>
          <w:szCs w:val="26"/>
        </w:rPr>
        <w:t xml:space="preserve">32, </w:t>
      </w:r>
      <w:r w:rsidRPr="006A00BF">
        <w:rPr>
          <w:sz w:val="26"/>
          <w:szCs w:val="26"/>
        </w:rPr>
        <w:t xml:space="preserve">40 Закона </w:t>
      </w:r>
      <w:r w:rsidR="00DB7B0C">
        <w:rPr>
          <w:sz w:val="26"/>
          <w:szCs w:val="26"/>
        </w:rPr>
        <w:t>о защите прав потребителей</w:t>
      </w:r>
      <w:r w:rsidRPr="006A00BF">
        <w:rPr>
          <w:sz w:val="26"/>
          <w:szCs w:val="26"/>
        </w:rPr>
        <w:t xml:space="preserve"> и ст.</w:t>
      </w:r>
      <w:r w:rsidR="00811459">
        <w:rPr>
          <w:sz w:val="26"/>
          <w:szCs w:val="26"/>
        </w:rPr>
        <w:t xml:space="preserve"> </w:t>
      </w:r>
      <w:r w:rsidRPr="006A00BF">
        <w:rPr>
          <w:sz w:val="26"/>
          <w:szCs w:val="26"/>
        </w:rPr>
        <w:t>ст. 395,</w:t>
      </w:r>
      <w:r w:rsidR="00811459" w:rsidRPr="00811459">
        <w:t xml:space="preserve"> </w:t>
      </w:r>
      <w:r w:rsidR="00811459" w:rsidRPr="00811459">
        <w:rPr>
          <w:sz w:val="26"/>
          <w:szCs w:val="26"/>
        </w:rPr>
        <w:t>429.3</w:t>
      </w:r>
      <w:r w:rsidR="00811459">
        <w:rPr>
          <w:sz w:val="26"/>
          <w:szCs w:val="26"/>
        </w:rPr>
        <w:t xml:space="preserve">, </w:t>
      </w:r>
      <w:r w:rsidR="00811459" w:rsidRPr="00811459">
        <w:rPr>
          <w:sz w:val="26"/>
          <w:szCs w:val="26"/>
        </w:rPr>
        <w:t>429.4</w:t>
      </w:r>
      <w:r w:rsidR="00811459">
        <w:rPr>
          <w:sz w:val="26"/>
          <w:szCs w:val="26"/>
        </w:rPr>
        <w:t>,</w:t>
      </w:r>
      <w:r w:rsidR="00811459" w:rsidRPr="00811459">
        <w:rPr>
          <w:sz w:val="26"/>
          <w:szCs w:val="26"/>
        </w:rPr>
        <w:t xml:space="preserve"> </w:t>
      </w:r>
      <w:r w:rsidRPr="006A00BF">
        <w:rPr>
          <w:sz w:val="26"/>
          <w:szCs w:val="26"/>
        </w:rPr>
        <w:t xml:space="preserve"> </w:t>
      </w:r>
      <w:r w:rsidR="00811459">
        <w:rPr>
          <w:sz w:val="26"/>
          <w:szCs w:val="26"/>
        </w:rPr>
        <w:t>453, 782,</w:t>
      </w:r>
      <w:r w:rsidRPr="006A00BF">
        <w:rPr>
          <w:sz w:val="26"/>
          <w:szCs w:val="26"/>
        </w:rPr>
        <w:t xml:space="preserve"> </w:t>
      </w:r>
      <w:r w:rsidR="003B6CA8">
        <w:rPr>
          <w:sz w:val="26"/>
          <w:szCs w:val="26"/>
        </w:rPr>
        <w:t>ГК РФ</w:t>
      </w:r>
      <w:r w:rsidRPr="006A00BF">
        <w:rPr>
          <w:sz w:val="26"/>
          <w:szCs w:val="26"/>
        </w:rPr>
        <w:t xml:space="preserve">, </w:t>
      </w:r>
      <w:r w:rsidR="00811459" w:rsidRPr="00811459">
        <w:rPr>
          <w:sz w:val="26"/>
          <w:szCs w:val="26"/>
        </w:rPr>
        <w:t>ст. ст. 131, 132 ГПК РФ</w:t>
      </w:r>
      <w:r w:rsidR="00811459">
        <w:rPr>
          <w:sz w:val="26"/>
          <w:szCs w:val="26"/>
        </w:rPr>
        <w:t xml:space="preserve">, </w:t>
      </w:r>
      <w:r w:rsidRPr="006A00BF">
        <w:rPr>
          <w:sz w:val="26"/>
          <w:szCs w:val="26"/>
        </w:rPr>
        <w:t>ст. 333.36 Налогового кодекса Российской Федерации.</w:t>
      </w:r>
    </w:p>
    <w:p w:rsidR="00584ED6" w:rsidRDefault="00584ED6" w:rsidP="00584ED6">
      <w:pPr>
        <w:tabs>
          <w:tab w:val="left" w:pos="851"/>
        </w:tabs>
        <w:jc w:val="both"/>
        <w:rPr>
          <w:sz w:val="26"/>
          <w:szCs w:val="26"/>
        </w:rPr>
      </w:pPr>
    </w:p>
    <w:p w:rsidR="002C132C" w:rsidRPr="006A00BF" w:rsidRDefault="002C132C" w:rsidP="00584ED6">
      <w:pPr>
        <w:tabs>
          <w:tab w:val="left" w:pos="851"/>
        </w:tabs>
        <w:jc w:val="both"/>
        <w:rPr>
          <w:sz w:val="26"/>
          <w:szCs w:val="26"/>
        </w:rPr>
      </w:pPr>
    </w:p>
    <w:p w:rsidR="00584ED6" w:rsidRPr="006A00BF" w:rsidRDefault="00584ED6" w:rsidP="00584ED6">
      <w:pPr>
        <w:tabs>
          <w:tab w:val="left" w:pos="851"/>
        </w:tabs>
        <w:jc w:val="center"/>
        <w:rPr>
          <w:b/>
          <w:sz w:val="26"/>
          <w:szCs w:val="26"/>
        </w:rPr>
      </w:pPr>
      <w:r w:rsidRPr="006A00BF">
        <w:rPr>
          <w:b/>
          <w:sz w:val="26"/>
          <w:szCs w:val="26"/>
        </w:rPr>
        <w:t>Прошу:</w:t>
      </w:r>
    </w:p>
    <w:p w:rsidR="00584ED6" w:rsidRPr="006A00BF" w:rsidRDefault="00584ED6" w:rsidP="00584ED6">
      <w:pPr>
        <w:tabs>
          <w:tab w:val="left" w:pos="851"/>
        </w:tabs>
        <w:rPr>
          <w:sz w:val="26"/>
          <w:szCs w:val="26"/>
        </w:rPr>
      </w:pPr>
    </w:p>
    <w:p w:rsidR="00284326" w:rsidRDefault="00284326" w:rsidP="00284326">
      <w:pPr>
        <w:pStyle w:val="a6"/>
        <w:numPr>
          <w:ilvl w:val="0"/>
          <w:numId w:val="5"/>
        </w:numPr>
        <w:tabs>
          <w:tab w:val="left" w:pos="851"/>
        </w:tabs>
        <w:rPr>
          <w:rFonts w:ascii="Times New Roman" w:hAnsi="Times New Roman" w:cs="Times New Roman"/>
          <w:sz w:val="26"/>
          <w:szCs w:val="26"/>
        </w:rPr>
      </w:pPr>
      <w:r w:rsidRPr="00284326">
        <w:rPr>
          <w:rFonts w:ascii="Times New Roman" w:hAnsi="Times New Roman" w:cs="Times New Roman"/>
          <w:sz w:val="26"/>
          <w:szCs w:val="26"/>
        </w:rPr>
        <w:t>признать недействительным п.</w:t>
      </w:r>
      <w:r>
        <w:rPr>
          <w:rFonts w:ascii="Times New Roman" w:hAnsi="Times New Roman" w:cs="Times New Roman"/>
          <w:sz w:val="26"/>
          <w:szCs w:val="26"/>
        </w:rPr>
        <w:t xml:space="preserve"> 6.3 договора от</w:t>
      </w:r>
      <w:r w:rsidRPr="00284326">
        <w:rPr>
          <w:rFonts w:ascii="Times New Roman" w:hAnsi="Times New Roman" w:cs="Times New Roman"/>
          <w:sz w:val="26"/>
          <w:szCs w:val="26"/>
        </w:rPr>
        <w:t xml:space="preserve"> </w:t>
      </w:r>
      <w:r w:rsidR="00FB30AC">
        <w:rPr>
          <w:rFonts w:ascii="Times New Roman" w:hAnsi="Times New Roman" w:cs="Times New Roman"/>
          <w:sz w:val="26"/>
          <w:szCs w:val="26"/>
        </w:rPr>
        <w:t>«___»______________20__</w:t>
      </w:r>
      <w:r>
        <w:rPr>
          <w:rFonts w:ascii="Times New Roman" w:hAnsi="Times New Roman" w:cs="Times New Roman"/>
          <w:sz w:val="26"/>
          <w:szCs w:val="26"/>
        </w:rPr>
        <w:t xml:space="preserve"> г. </w:t>
      </w:r>
      <w:r w:rsidRPr="00284326">
        <w:rPr>
          <w:rFonts w:ascii="Times New Roman" w:hAnsi="Times New Roman" w:cs="Times New Roman"/>
          <w:sz w:val="26"/>
          <w:szCs w:val="26"/>
        </w:rPr>
        <w:t xml:space="preserve"> о помощи на дорогах </w:t>
      </w:r>
      <w:proofErr w:type="spellStart"/>
      <w:r w:rsidRPr="00284326">
        <w:rPr>
          <w:rFonts w:ascii="Times New Roman" w:hAnsi="Times New Roman" w:cs="Times New Roman"/>
          <w:sz w:val="26"/>
          <w:szCs w:val="26"/>
        </w:rPr>
        <w:t>Medium</w:t>
      </w:r>
      <w:proofErr w:type="spellEnd"/>
      <w:r w:rsidRPr="00284326">
        <w:rPr>
          <w:rFonts w:ascii="Times New Roman" w:hAnsi="Times New Roman" w:cs="Times New Roman"/>
          <w:sz w:val="26"/>
          <w:szCs w:val="26"/>
        </w:rPr>
        <w:t xml:space="preserve"> № </w:t>
      </w:r>
      <w:r w:rsidR="00FB30AC">
        <w:rPr>
          <w:rFonts w:ascii="Times New Roman" w:hAnsi="Times New Roman" w:cs="Times New Roman"/>
          <w:sz w:val="26"/>
          <w:szCs w:val="26"/>
        </w:rPr>
        <w:t>_____________</w:t>
      </w:r>
      <w:r w:rsidRPr="00284326">
        <w:rPr>
          <w:rFonts w:ascii="Times New Roman" w:hAnsi="Times New Roman" w:cs="Times New Roman"/>
          <w:sz w:val="26"/>
          <w:szCs w:val="26"/>
        </w:rPr>
        <w:t xml:space="preserve">, заключенного  </w:t>
      </w:r>
      <w:r w:rsidR="00FB30AC">
        <w:rPr>
          <w:rFonts w:ascii="Times New Roman" w:hAnsi="Times New Roman" w:cs="Times New Roman"/>
          <w:sz w:val="26"/>
          <w:szCs w:val="26"/>
        </w:rPr>
        <w:t>мной</w:t>
      </w:r>
      <w:r w:rsidRPr="00284326">
        <w:rPr>
          <w:rFonts w:ascii="Times New Roman" w:hAnsi="Times New Roman" w:cs="Times New Roman"/>
          <w:sz w:val="26"/>
          <w:szCs w:val="26"/>
        </w:rPr>
        <w:t xml:space="preserve"> с ООО «</w:t>
      </w:r>
      <w:r w:rsidR="00FB30AC">
        <w:rPr>
          <w:rFonts w:ascii="Times New Roman" w:hAnsi="Times New Roman" w:cs="Times New Roman"/>
          <w:sz w:val="26"/>
          <w:szCs w:val="26"/>
        </w:rPr>
        <w:t>__________________</w:t>
      </w:r>
      <w:r>
        <w:rPr>
          <w:rFonts w:ascii="Times New Roman" w:hAnsi="Times New Roman" w:cs="Times New Roman"/>
          <w:sz w:val="26"/>
          <w:szCs w:val="26"/>
        </w:rPr>
        <w:t>»;</w:t>
      </w:r>
    </w:p>
    <w:p w:rsidR="00FB30AC" w:rsidRPr="00FB30AC" w:rsidRDefault="00257EF0" w:rsidP="00FB30AC">
      <w:pPr>
        <w:pStyle w:val="a6"/>
        <w:numPr>
          <w:ilvl w:val="0"/>
          <w:numId w:val="5"/>
        </w:numPr>
        <w:rPr>
          <w:rFonts w:ascii="Times New Roman" w:hAnsi="Times New Roman" w:cs="Times New Roman"/>
          <w:sz w:val="26"/>
          <w:szCs w:val="26"/>
        </w:rPr>
      </w:pPr>
      <w:r w:rsidRPr="00FB30AC">
        <w:rPr>
          <w:rFonts w:ascii="Times New Roman" w:hAnsi="Times New Roman" w:cs="Times New Roman"/>
          <w:sz w:val="26"/>
          <w:szCs w:val="26"/>
        </w:rPr>
        <w:t xml:space="preserve">расторгнуть </w:t>
      </w:r>
      <w:r w:rsidR="00284326" w:rsidRPr="00FB30AC">
        <w:rPr>
          <w:rFonts w:ascii="Times New Roman" w:hAnsi="Times New Roman" w:cs="Times New Roman"/>
          <w:sz w:val="26"/>
          <w:szCs w:val="26"/>
        </w:rPr>
        <w:t xml:space="preserve">договор от </w:t>
      </w:r>
      <w:r w:rsidR="00FB30AC" w:rsidRPr="00FB30AC">
        <w:rPr>
          <w:rFonts w:ascii="Times New Roman" w:hAnsi="Times New Roman" w:cs="Times New Roman"/>
          <w:sz w:val="26"/>
          <w:szCs w:val="26"/>
        </w:rPr>
        <w:t xml:space="preserve">«___»______________20__ г.  о помощи на дорогах </w:t>
      </w:r>
      <w:proofErr w:type="spellStart"/>
      <w:r w:rsidR="00FB30AC" w:rsidRPr="00FB30AC">
        <w:rPr>
          <w:rFonts w:ascii="Times New Roman" w:hAnsi="Times New Roman" w:cs="Times New Roman"/>
          <w:sz w:val="26"/>
          <w:szCs w:val="26"/>
        </w:rPr>
        <w:t>Medium</w:t>
      </w:r>
      <w:proofErr w:type="spellEnd"/>
      <w:r w:rsidR="00FB30AC" w:rsidRPr="00FB30AC">
        <w:rPr>
          <w:rFonts w:ascii="Times New Roman" w:hAnsi="Times New Roman" w:cs="Times New Roman"/>
          <w:sz w:val="26"/>
          <w:szCs w:val="26"/>
        </w:rPr>
        <w:t xml:space="preserve"> № _____________, заключенного  мной с ООО «__________________»;</w:t>
      </w:r>
    </w:p>
    <w:p w:rsidR="00584ED6" w:rsidRPr="00284326" w:rsidRDefault="00931838" w:rsidP="00257EF0">
      <w:pPr>
        <w:pStyle w:val="a6"/>
        <w:numPr>
          <w:ilvl w:val="0"/>
          <w:numId w:val="5"/>
        </w:numPr>
        <w:tabs>
          <w:tab w:val="left" w:pos="851"/>
        </w:tabs>
        <w:rPr>
          <w:rFonts w:ascii="Times New Roman" w:hAnsi="Times New Roman" w:cs="Times New Roman"/>
          <w:b/>
          <w:sz w:val="26"/>
          <w:szCs w:val="26"/>
        </w:rPr>
      </w:pPr>
      <w:r w:rsidRPr="00284326">
        <w:rPr>
          <w:rFonts w:ascii="Times New Roman" w:hAnsi="Times New Roman" w:cs="Times New Roman"/>
          <w:sz w:val="26"/>
          <w:szCs w:val="26"/>
        </w:rPr>
        <w:t xml:space="preserve">Взыскать с </w:t>
      </w:r>
      <w:r w:rsidR="00584ED6" w:rsidRPr="00284326">
        <w:rPr>
          <w:rFonts w:ascii="Times New Roman" w:hAnsi="Times New Roman" w:cs="Times New Roman"/>
          <w:sz w:val="26"/>
          <w:szCs w:val="26"/>
        </w:rPr>
        <w:t>ответчика в</w:t>
      </w:r>
      <w:r w:rsidR="00FB30AC">
        <w:rPr>
          <w:rFonts w:ascii="Times New Roman" w:hAnsi="Times New Roman" w:cs="Times New Roman"/>
          <w:sz w:val="26"/>
          <w:szCs w:val="26"/>
        </w:rPr>
        <w:t xml:space="preserve"> мою </w:t>
      </w:r>
      <w:r w:rsidR="00584ED6" w:rsidRPr="00284326">
        <w:rPr>
          <w:rFonts w:ascii="Times New Roman" w:hAnsi="Times New Roman" w:cs="Times New Roman"/>
          <w:sz w:val="26"/>
          <w:szCs w:val="26"/>
        </w:rPr>
        <w:t>пользу</w:t>
      </w:r>
      <w:r w:rsidR="00284326">
        <w:rPr>
          <w:rFonts w:ascii="Times New Roman" w:hAnsi="Times New Roman" w:cs="Times New Roman"/>
          <w:sz w:val="26"/>
          <w:szCs w:val="26"/>
        </w:rPr>
        <w:t>:</w:t>
      </w:r>
    </w:p>
    <w:p w:rsidR="00584ED6" w:rsidRPr="006A00BF" w:rsidRDefault="00584ED6" w:rsidP="00584ED6">
      <w:pPr>
        <w:tabs>
          <w:tab w:val="left" w:pos="284"/>
          <w:tab w:val="left" w:pos="851"/>
        </w:tabs>
        <w:jc w:val="both"/>
        <w:rPr>
          <w:sz w:val="26"/>
          <w:szCs w:val="26"/>
        </w:rPr>
      </w:pPr>
      <w:r w:rsidRPr="00257EF0">
        <w:rPr>
          <w:sz w:val="26"/>
          <w:szCs w:val="26"/>
        </w:rPr>
        <w:t>- денежные</w:t>
      </w:r>
      <w:r w:rsidRPr="006A00BF">
        <w:rPr>
          <w:sz w:val="26"/>
          <w:szCs w:val="26"/>
        </w:rPr>
        <w:t xml:space="preserve"> средства в </w:t>
      </w:r>
      <w:proofErr w:type="gramStart"/>
      <w:r w:rsidRPr="006A00BF">
        <w:rPr>
          <w:sz w:val="26"/>
          <w:szCs w:val="26"/>
        </w:rPr>
        <w:t>размере</w:t>
      </w:r>
      <w:proofErr w:type="gramEnd"/>
      <w:r w:rsidRPr="006A00BF">
        <w:rPr>
          <w:sz w:val="26"/>
          <w:szCs w:val="26"/>
        </w:rPr>
        <w:t xml:space="preserve"> </w:t>
      </w:r>
      <w:r w:rsidR="00FB30AC">
        <w:rPr>
          <w:sz w:val="26"/>
          <w:szCs w:val="26"/>
        </w:rPr>
        <w:t xml:space="preserve">_____________________________ </w:t>
      </w:r>
      <w:r w:rsidR="005409D7">
        <w:rPr>
          <w:sz w:val="26"/>
          <w:szCs w:val="26"/>
        </w:rPr>
        <w:t>рубл</w:t>
      </w:r>
      <w:r w:rsidR="00D20936">
        <w:rPr>
          <w:sz w:val="26"/>
          <w:szCs w:val="26"/>
        </w:rPr>
        <w:t>ей</w:t>
      </w:r>
      <w:r w:rsidR="005409D7">
        <w:rPr>
          <w:sz w:val="26"/>
          <w:szCs w:val="26"/>
        </w:rPr>
        <w:t xml:space="preserve">; </w:t>
      </w:r>
    </w:p>
    <w:p w:rsidR="00584ED6" w:rsidRPr="006A00BF" w:rsidRDefault="00584ED6" w:rsidP="00584ED6">
      <w:pPr>
        <w:tabs>
          <w:tab w:val="left" w:pos="284"/>
          <w:tab w:val="left" w:pos="851"/>
        </w:tabs>
        <w:jc w:val="both"/>
        <w:rPr>
          <w:sz w:val="26"/>
          <w:szCs w:val="26"/>
        </w:rPr>
      </w:pPr>
      <w:r w:rsidRPr="006A00BF">
        <w:rPr>
          <w:sz w:val="26"/>
          <w:szCs w:val="26"/>
        </w:rPr>
        <w:t xml:space="preserve">- </w:t>
      </w:r>
      <w:r w:rsidR="00931838">
        <w:rPr>
          <w:sz w:val="26"/>
          <w:szCs w:val="26"/>
        </w:rPr>
        <w:t xml:space="preserve">денежные средства за пользование чужими денежными средствами </w:t>
      </w:r>
      <w:r w:rsidRPr="006A00BF">
        <w:rPr>
          <w:sz w:val="26"/>
          <w:szCs w:val="26"/>
        </w:rPr>
        <w:t xml:space="preserve">в </w:t>
      </w:r>
      <w:proofErr w:type="gramStart"/>
      <w:r w:rsidRPr="006A00BF">
        <w:rPr>
          <w:sz w:val="26"/>
          <w:szCs w:val="26"/>
        </w:rPr>
        <w:t>размере</w:t>
      </w:r>
      <w:proofErr w:type="gramEnd"/>
      <w:r w:rsidRPr="006A00BF">
        <w:rPr>
          <w:sz w:val="26"/>
          <w:szCs w:val="26"/>
        </w:rPr>
        <w:t xml:space="preserve"> </w:t>
      </w:r>
      <w:r w:rsidR="00FB30AC">
        <w:rPr>
          <w:sz w:val="26"/>
          <w:szCs w:val="26"/>
        </w:rPr>
        <w:t>_____</w:t>
      </w:r>
      <w:r w:rsidR="00284326">
        <w:rPr>
          <w:sz w:val="26"/>
          <w:szCs w:val="26"/>
        </w:rPr>
        <w:t xml:space="preserve"> </w:t>
      </w:r>
      <w:r w:rsidR="00314C64" w:rsidRPr="006A00BF">
        <w:rPr>
          <w:sz w:val="26"/>
          <w:szCs w:val="26"/>
        </w:rPr>
        <w:t>рублей</w:t>
      </w:r>
      <w:r w:rsidR="00284326">
        <w:rPr>
          <w:sz w:val="26"/>
          <w:szCs w:val="26"/>
        </w:rPr>
        <w:t xml:space="preserve"> в день по день вынесения решения суда</w:t>
      </w:r>
      <w:r w:rsidRPr="006A00BF">
        <w:rPr>
          <w:sz w:val="26"/>
          <w:szCs w:val="26"/>
        </w:rPr>
        <w:t>;</w:t>
      </w:r>
    </w:p>
    <w:p w:rsidR="00584ED6" w:rsidRPr="006A00BF" w:rsidRDefault="00584ED6" w:rsidP="00584ED6">
      <w:pPr>
        <w:tabs>
          <w:tab w:val="left" w:pos="284"/>
          <w:tab w:val="left" w:pos="851"/>
        </w:tabs>
        <w:jc w:val="both"/>
        <w:rPr>
          <w:sz w:val="26"/>
          <w:szCs w:val="26"/>
        </w:rPr>
      </w:pPr>
      <w:r w:rsidRPr="006A00BF">
        <w:rPr>
          <w:sz w:val="26"/>
          <w:szCs w:val="26"/>
        </w:rPr>
        <w:t xml:space="preserve">- компенсацию морального вреда в </w:t>
      </w:r>
      <w:proofErr w:type="gramStart"/>
      <w:r w:rsidRPr="006A00BF">
        <w:rPr>
          <w:sz w:val="26"/>
          <w:szCs w:val="26"/>
        </w:rPr>
        <w:t>размере</w:t>
      </w:r>
      <w:proofErr w:type="gramEnd"/>
      <w:r w:rsidR="00FB30AC">
        <w:rPr>
          <w:sz w:val="26"/>
          <w:szCs w:val="26"/>
        </w:rPr>
        <w:t>_____________</w:t>
      </w:r>
      <w:r w:rsidRPr="006A00BF">
        <w:rPr>
          <w:sz w:val="26"/>
          <w:szCs w:val="26"/>
        </w:rPr>
        <w:t xml:space="preserve"> рублей;</w:t>
      </w:r>
    </w:p>
    <w:p w:rsidR="00584ED6" w:rsidRPr="006A00BF" w:rsidRDefault="00584ED6" w:rsidP="00584ED6">
      <w:pPr>
        <w:tabs>
          <w:tab w:val="left" w:pos="851"/>
        </w:tabs>
        <w:jc w:val="both"/>
        <w:rPr>
          <w:sz w:val="26"/>
          <w:szCs w:val="26"/>
        </w:rPr>
      </w:pPr>
      <w:r w:rsidRPr="006A00BF">
        <w:rPr>
          <w:sz w:val="26"/>
          <w:szCs w:val="26"/>
        </w:rPr>
        <w:t>-</w:t>
      </w:r>
      <w:r w:rsidR="00314C64">
        <w:rPr>
          <w:sz w:val="26"/>
          <w:szCs w:val="26"/>
        </w:rPr>
        <w:t xml:space="preserve"> </w:t>
      </w:r>
      <w:r w:rsidRPr="006A00BF">
        <w:rPr>
          <w:sz w:val="26"/>
          <w:szCs w:val="26"/>
        </w:rPr>
        <w:t xml:space="preserve">штраф в </w:t>
      </w:r>
      <w:proofErr w:type="gramStart"/>
      <w:r w:rsidRPr="006A00BF">
        <w:rPr>
          <w:sz w:val="26"/>
          <w:szCs w:val="26"/>
        </w:rPr>
        <w:t>размере</w:t>
      </w:r>
      <w:proofErr w:type="gramEnd"/>
      <w:r w:rsidRPr="006A00BF">
        <w:rPr>
          <w:sz w:val="26"/>
          <w:szCs w:val="26"/>
        </w:rPr>
        <w:t xml:space="preserve"> 50 %  от суммы, присужденной судом в пользу потребителя за несоблюдение в добровольном порядке удовлетворения требований потребителя. </w:t>
      </w:r>
    </w:p>
    <w:p w:rsidR="00584ED6" w:rsidRPr="006A00BF" w:rsidRDefault="00584ED6" w:rsidP="00584ED6">
      <w:pPr>
        <w:tabs>
          <w:tab w:val="left" w:pos="851"/>
        </w:tabs>
        <w:ind w:firstLine="709"/>
        <w:jc w:val="both"/>
        <w:rPr>
          <w:sz w:val="26"/>
          <w:szCs w:val="26"/>
        </w:rPr>
      </w:pPr>
      <w:r w:rsidRPr="006A00BF">
        <w:rPr>
          <w:sz w:val="26"/>
          <w:szCs w:val="26"/>
        </w:rPr>
        <w:tab/>
      </w:r>
      <w:r w:rsidRPr="006A00BF">
        <w:rPr>
          <w:sz w:val="26"/>
          <w:szCs w:val="26"/>
        </w:rPr>
        <w:tab/>
      </w:r>
      <w:r w:rsidRPr="006A00BF">
        <w:rPr>
          <w:sz w:val="26"/>
          <w:szCs w:val="26"/>
        </w:rPr>
        <w:tab/>
      </w:r>
      <w:r w:rsidRPr="006A00BF">
        <w:rPr>
          <w:sz w:val="26"/>
          <w:szCs w:val="26"/>
        </w:rPr>
        <w:tab/>
      </w:r>
      <w:r w:rsidRPr="006A00BF">
        <w:rPr>
          <w:sz w:val="26"/>
          <w:szCs w:val="26"/>
        </w:rPr>
        <w:tab/>
      </w:r>
      <w:r w:rsidRPr="006A00BF">
        <w:rPr>
          <w:sz w:val="26"/>
          <w:szCs w:val="26"/>
        </w:rPr>
        <w:tab/>
      </w:r>
      <w:r w:rsidRPr="006A00BF">
        <w:rPr>
          <w:sz w:val="26"/>
          <w:szCs w:val="26"/>
        </w:rPr>
        <w:tab/>
      </w:r>
      <w:r w:rsidRPr="006A00BF">
        <w:rPr>
          <w:sz w:val="26"/>
          <w:szCs w:val="26"/>
        </w:rPr>
        <w:tab/>
      </w:r>
    </w:p>
    <w:p w:rsidR="00584ED6" w:rsidRPr="006A00BF" w:rsidRDefault="00314C64" w:rsidP="00584ED6">
      <w:pPr>
        <w:tabs>
          <w:tab w:val="left" w:pos="851"/>
        </w:tabs>
        <w:jc w:val="both"/>
        <w:rPr>
          <w:sz w:val="26"/>
          <w:szCs w:val="26"/>
        </w:rPr>
      </w:pPr>
      <w:r>
        <w:rPr>
          <w:sz w:val="26"/>
          <w:szCs w:val="26"/>
        </w:rPr>
        <w:t xml:space="preserve">        </w:t>
      </w:r>
      <w:r w:rsidR="00584ED6" w:rsidRPr="006A00BF">
        <w:rPr>
          <w:sz w:val="26"/>
          <w:szCs w:val="26"/>
        </w:rPr>
        <w:t>Приложение:</w:t>
      </w:r>
    </w:p>
    <w:p w:rsidR="00406CF5" w:rsidRPr="00406CF5" w:rsidRDefault="00406CF5" w:rsidP="00406CF5">
      <w:pPr>
        <w:pStyle w:val="a6"/>
        <w:numPr>
          <w:ilvl w:val="0"/>
          <w:numId w:val="8"/>
        </w:numPr>
        <w:jc w:val="both"/>
        <w:rPr>
          <w:rFonts w:ascii="Times New Roman" w:hAnsi="Times New Roman" w:cs="Times New Roman"/>
          <w:bCs/>
          <w:sz w:val="26"/>
          <w:szCs w:val="26"/>
        </w:rPr>
      </w:pPr>
      <w:r>
        <w:rPr>
          <w:rFonts w:ascii="Times New Roman" w:hAnsi="Times New Roman" w:cs="Times New Roman"/>
          <w:bCs/>
          <w:sz w:val="26"/>
          <w:szCs w:val="26"/>
        </w:rPr>
        <w:t>Копии документов (</w:t>
      </w:r>
      <w:r w:rsidRPr="00406CF5">
        <w:rPr>
          <w:rFonts w:ascii="Times New Roman" w:hAnsi="Times New Roman" w:cs="Times New Roman"/>
          <w:bCs/>
          <w:i/>
          <w:sz w:val="26"/>
          <w:szCs w:val="26"/>
        </w:rPr>
        <w:t>перечислить</w:t>
      </w:r>
      <w:r>
        <w:rPr>
          <w:rFonts w:ascii="Times New Roman" w:hAnsi="Times New Roman" w:cs="Times New Roman"/>
          <w:bCs/>
          <w:sz w:val="26"/>
          <w:szCs w:val="26"/>
        </w:rPr>
        <w:t>)</w:t>
      </w:r>
      <w:r w:rsidRPr="00406CF5">
        <w:rPr>
          <w:rFonts w:ascii="Times New Roman" w:hAnsi="Times New Roman" w:cs="Times New Roman"/>
          <w:bCs/>
          <w:sz w:val="26"/>
          <w:szCs w:val="26"/>
        </w:rPr>
        <w:t>;</w:t>
      </w:r>
    </w:p>
    <w:p w:rsidR="00406CF5" w:rsidRPr="00406CF5" w:rsidRDefault="00406CF5" w:rsidP="00406CF5">
      <w:pPr>
        <w:pStyle w:val="a6"/>
        <w:numPr>
          <w:ilvl w:val="0"/>
          <w:numId w:val="8"/>
        </w:numPr>
        <w:jc w:val="both"/>
        <w:rPr>
          <w:rFonts w:ascii="Times New Roman" w:hAnsi="Times New Roman" w:cs="Times New Roman"/>
          <w:bCs/>
          <w:sz w:val="26"/>
          <w:szCs w:val="26"/>
        </w:rPr>
      </w:pPr>
      <w:r w:rsidRPr="00406CF5">
        <w:rPr>
          <w:rFonts w:ascii="Times New Roman" w:hAnsi="Times New Roman" w:cs="Times New Roman"/>
          <w:bCs/>
          <w:sz w:val="26"/>
          <w:szCs w:val="26"/>
        </w:rPr>
        <w:t>Копии документов, подтверждающих направление искового заявления и приложений к нему ответчику</w:t>
      </w:r>
    </w:p>
    <w:p w:rsidR="00584ED6" w:rsidRDefault="00584ED6" w:rsidP="008268EA">
      <w:pPr>
        <w:ind w:left="502"/>
        <w:jc w:val="both"/>
        <w:rPr>
          <w:bCs/>
          <w:sz w:val="26"/>
          <w:szCs w:val="26"/>
        </w:rPr>
      </w:pPr>
    </w:p>
    <w:p w:rsidR="00DD146B" w:rsidRPr="006A00BF" w:rsidRDefault="00DD146B" w:rsidP="008268EA">
      <w:pPr>
        <w:ind w:left="502"/>
        <w:jc w:val="both"/>
        <w:rPr>
          <w:bCs/>
          <w:sz w:val="26"/>
          <w:szCs w:val="26"/>
        </w:rPr>
      </w:pPr>
    </w:p>
    <w:p w:rsidR="002C132C" w:rsidRDefault="00FB30AC" w:rsidP="00584ED6">
      <w:pPr>
        <w:rPr>
          <w:sz w:val="18"/>
          <w:szCs w:val="18"/>
        </w:rPr>
      </w:pPr>
      <w:r>
        <w:rPr>
          <w:sz w:val="26"/>
          <w:szCs w:val="26"/>
        </w:rPr>
        <w:t xml:space="preserve">ФИО _______________________                              </w:t>
      </w:r>
      <w:r w:rsidR="00406CF5">
        <w:rPr>
          <w:sz w:val="26"/>
          <w:szCs w:val="26"/>
        </w:rPr>
        <w:t xml:space="preserve">          «_____»___________ 20</w:t>
      </w:r>
      <w:bookmarkStart w:id="0" w:name="_GoBack"/>
      <w:bookmarkEnd w:id="0"/>
      <w:r>
        <w:rPr>
          <w:sz w:val="26"/>
          <w:szCs w:val="26"/>
        </w:rPr>
        <w:t>__г.</w:t>
      </w:r>
    </w:p>
    <w:p w:rsidR="00365BC0" w:rsidRDefault="00365BC0" w:rsidP="00584ED6">
      <w:pPr>
        <w:rPr>
          <w:sz w:val="18"/>
          <w:szCs w:val="18"/>
        </w:rPr>
      </w:pPr>
    </w:p>
    <w:p w:rsidR="00DD146B" w:rsidRDefault="00DD146B" w:rsidP="00584ED6">
      <w:pPr>
        <w:rPr>
          <w:sz w:val="18"/>
          <w:szCs w:val="18"/>
        </w:rPr>
      </w:pPr>
    </w:p>
    <w:p w:rsidR="00DD146B" w:rsidRDefault="00DD146B" w:rsidP="00584ED6">
      <w:pPr>
        <w:rPr>
          <w:sz w:val="18"/>
          <w:szCs w:val="18"/>
        </w:rPr>
      </w:pPr>
    </w:p>
    <w:p w:rsidR="00DD146B" w:rsidRDefault="00DD146B" w:rsidP="00584ED6">
      <w:pPr>
        <w:rPr>
          <w:sz w:val="18"/>
          <w:szCs w:val="18"/>
        </w:rPr>
      </w:pPr>
    </w:p>
    <w:p w:rsidR="00DD146B" w:rsidRDefault="00DD146B" w:rsidP="00584ED6">
      <w:pPr>
        <w:rPr>
          <w:sz w:val="18"/>
          <w:szCs w:val="18"/>
        </w:rPr>
      </w:pPr>
    </w:p>
    <w:p w:rsidR="00931838" w:rsidRDefault="00931838" w:rsidP="00584ED6">
      <w:pPr>
        <w:rPr>
          <w:sz w:val="18"/>
          <w:szCs w:val="18"/>
        </w:rPr>
      </w:pPr>
    </w:p>
    <w:p w:rsidR="00931838" w:rsidRDefault="00931838" w:rsidP="00584ED6">
      <w:pPr>
        <w:rPr>
          <w:sz w:val="18"/>
          <w:szCs w:val="18"/>
        </w:rPr>
      </w:pPr>
    </w:p>
    <w:p w:rsidR="000B6C5A" w:rsidRDefault="000B6C5A" w:rsidP="00584ED6">
      <w:pPr>
        <w:rPr>
          <w:sz w:val="18"/>
          <w:szCs w:val="18"/>
        </w:rPr>
      </w:pPr>
    </w:p>
    <w:p w:rsidR="00F95757" w:rsidRDefault="00F95757" w:rsidP="00584ED6">
      <w:pPr>
        <w:rPr>
          <w:sz w:val="18"/>
          <w:szCs w:val="18"/>
        </w:rPr>
      </w:pPr>
    </w:p>
    <w:p w:rsidR="0031714B" w:rsidRDefault="0031714B" w:rsidP="00584ED6">
      <w:pPr>
        <w:rPr>
          <w:sz w:val="18"/>
          <w:szCs w:val="18"/>
        </w:rPr>
      </w:pPr>
    </w:p>
    <w:p w:rsidR="0031714B" w:rsidRDefault="0031714B" w:rsidP="00584ED6">
      <w:pPr>
        <w:rPr>
          <w:sz w:val="18"/>
          <w:szCs w:val="18"/>
        </w:rPr>
      </w:pPr>
    </w:p>
    <w:p w:rsidR="0031714B" w:rsidRDefault="0031714B" w:rsidP="00584ED6">
      <w:pPr>
        <w:rPr>
          <w:sz w:val="18"/>
          <w:szCs w:val="18"/>
        </w:rPr>
      </w:pPr>
    </w:p>
    <w:p w:rsidR="00F95757" w:rsidRDefault="00F95757" w:rsidP="00584ED6">
      <w:pPr>
        <w:rPr>
          <w:sz w:val="18"/>
          <w:szCs w:val="18"/>
        </w:rPr>
      </w:pPr>
    </w:p>
    <w:p w:rsidR="00811459" w:rsidRDefault="00811459" w:rsidP="00584ED6">
      <w:pPr>
        <w:rPr>
          <w:sz w:val="18"/>
          <w:szCs w:val="18"/>
        </w:rPr>
      </w:pPr>
    </w:p>
    <w:p w:rsidR="00811459" w:rsidRDefault="00811459" w:rsidP="00584ED6">
      <w:pPr>
        <w:rPr>
          <w:sz w:val="18"/>
          <w:szCs w:val="18"/>
        </w:rPr>
      </w:pPr>
    </w:p>
    <w:p w:rsidR="00811459" w:rsidRDefault="00811459" w:rsidP="00584ED6">
      <w:pPr>
        <w:rPr>
          <w:sz w:val="18"/>
          <w:szCs w:val="18"/>
        </w:rPr>
      </w:pPr>
    </w:p>
    <w:p w:rsidR="00811459" w:rsidRDefault="00811459" w:rsidP="00584ED6">
      <w:pPr>
        <w:rPr>
          <w:sz w:val="18"/>
          <w:szCs w:val="18"/>
        </w:rPr>
      </w:pPr>
    </w:p>
    <w:p w:rsidR="00811459" w:rsidRDefault="00811459" w:rsidP="00584ED6">
      <w:pPr>
        <w:rPr>
          <w:sz w:val="18"/>
          <w:szCs w:val="18"/>
        </w:rPr>
      </w:pPr>
    </w:p>
    <w:p w:rsidR="00811459" w:rsidRDefault="00811459" w:rsidP="00584ED6">
      <w:pPr>
        <w:rPr>
          <w:sz w:val="18"/>
          <w:szCs w:val="18"/>
        </w:rPr>
      </w:pPr>
    </w:p>
    <w:p w:rsidR="00811459" w:rsidRDefault="00811459" w:rsidP="00584ED6">
      <w:pPr>
        <w:rPr>
          <w:sz w:val="18"/>
          <w:szCs w:val="18"/>
        </w:rPr>
      </w:pPr>
    </w:p>
    <w:p w:rsidR="00811459" w:rsidRDefault="00811459" w:rsidP="00584ED6">
      <w:pPr>
        <w:rPr>
          <w:sz w:val="18"/>
          <w:szCs w:val="18"/>
        </w:rPr>
      </w:pPr>
    </w:p>
    <w:p w:rsidR="00402A60" w:rsidRDefault="00402A60" w:rsidP="00584ED6">
      <w:pPr>
        <w:rPr>
          <w:sz w:val="18"/>
          <w:szCs w:val="18"/>
        </w:rPr>
      </w:pPr>
    </w:p>
    <w:p w:rsidR="00402A60" w:rsidRDefault="00402A60" w:rsidP="00584ED6">
      <w:pPr>
        <w:rPr>
          <w:sz w:val="18"/>
          <w:szCs w:val="18"/>
        </w:rPr>
      </w:pPr>
    </w:p>
    <w:sectPr w:rsidR="00402A60" w:rsidSect="00402A60">
      <w:headerReference w:type="even" r:id="rId9"/>
      <w:headerReference w:type="default" r:id="rId10"/>
      <w:footerReference w:type="even" r:id="rId11"/>
      <w:footerReference w:type="default" r:id="rId12"/>
      <w:headerReference w:type="first" r:id="rId13"/>
      <w:footerReference w:type="first" r:id="rId14"/>
      <w:pgSz w:w="11906" w:h="16838"/>
      <w:pgMar w:top="1134" w:right="849" w:bottom="851" w:left="1418"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11" w:rsidRDefault="00C33611" w:rsidP="00FC3202">
      <w:r>
        <w:separator/>
      </w:r>
    </w:p>
  </w:endnote>
  <w:endnote w:type="continuationSeparator" w:id="0">
    <w:p w:rsidR="00C33611" w:rsidRDefault="00C33611" w:rsidP="00FC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1B" w:rsidRDefault="0034341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1B" w:rsidRDefault="0034341B">
    <w:pPr>
      <w:pStyle w:val="ab"/>
      <w:jc w:val="center"/>
    </w:pPr>
  </w:p>
  <w:p w:rsidR="0034341B" w:rsidRDefault="0034341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1B" w:rsidRDefault="003434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11" w:rsidRDefault="00C33611" w:rsidP="00FC3202">
      <w:r>
        <w:separator/>
      </w:r>
    </w:p>
  </w:footnote>
  <w:footnote w:type="continuationSeparator" w:id="0">
    <w:p w:rsidR="00C33611" w:rsidRDefault="00C33611" w:rsidP="00FC3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1B" w:rsidRDefault="0034341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5978"/>
      <w:docPartObj>
        <w:docPartGallery w:val="Page Numbers (Top of Page)"/>
        <w:docPartUnique/>
      </w:docPartObj>
    </w:sdtPr>
    <w:sdtEndPr/>
    <w:sdtContent>
      <w:p w:rsidR="0034341B" w:rsidRDefault="0034341B">
        <w:pPr>
          <w:pStyle w:val="a9"/>
          <w:jc w:val="center"/>
        </w:pPr>
      </w:p>
      <w:p w:rsidR="0034341B" w:rsidRDefault="0034341B">
        <w:pPr>
          <w:pStyle w:val="a9"/>
          <w:jc w:val="center"/>
        </w:pPr>
      </w:p>
      <w:p w:rsidR="0034341B" w:rsidRDefault="00304ED3">
        <w:pPr>
          <w:pStyle w:val="a9"/>
          <w:jc w:val="center"/>
        </w:pPr>
        <w:r>
          <w:fldChar w:fldCharType="begin"/>
        </w:r>
        <w:r>
          <w:instrText xml:space="preserve"> PAGE   \* MERGEFORMAT </w:instrText>
        </w:r>
        <w:r>
          <w:fldChar w:fldCharType="separate"/>
        </w:r>
        <w:r w:rsidR="00406CF5">
          <w:rPr>
            <w:noProof/>
          </w:rPr>
          <w:t>6</w:t>
        </w:r>
        <w:r>
          <w:rPr>
            <w:noProof/>
          </w:rPr>
          <w:fldChar w:fldCharType="end"/>
        </w:r>
      </w:p>
    </w:sdtContent>
  </w:sdt>
  <w:p w:rsidR="0034341B" w:rsidRDefault="0034341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41B" w:rsidRDefault="003434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1F04"/>
    <w:multiLevelType w:val="hybridMultilevel"/>
    <w:tmpl w:val="338249E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3B335FA3"/>
    <w:multiLevelType w:val="hybridMultilevel"/>
    <w:tmpl w:val="92DED454"/>
    <w:lvl w:ilvl="0" w:tplc="FF12D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CCF2152"/>
    <w:multiLevelType w:val="hybridMultilevel"/>
    <w:tmpl w:val="427270BA"/>
    <w:lvl w:ilvl="0" w:tplc="EFAEA6F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3E0A524A"/>
    <w:multiLevelType w:val="hybridMultilevel"/>
    <w:tmpl w:val="6AC6A622"/>
    <w:lvl w:ilvl="0" w:tplc="08C85C26">
      <w:start w:val="1"/>
      <w:numFmt w:val="decimal"/>
      <w:lvlText w:val="%1)"/>
      <w:lvlJc w:val="left"/>
      <w:pPr>
        <w:ind w:left="690" w:hanging="360"/>
      </w:pPr>
      <w:rPr>
        <w:rFonts w:hint="default"/>
        <w:b w:val="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50243534"/>
    <w:multiLevelType w:val="hybridMultilevel"/>
    <w:tmpl w:val="CEDE9950"/>
    <w:lvl w:ilvl="0" w:tplc="EBF0EAA2">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5">
    <w:nsid w:val="62AF1D89"/>
    <w:multiLevelType w:val="hybridMultilevel"/>
    <w:tmpl w:val="985EC270"/>
    <w:lvl w:ilvl="0" w:tplc="63A4F326">
      <w:start w:val="1"/>
      <w:numFmt w:val="decimal"/>
      <w:lvlText w:val="%1."/>
      <w:lvlJc w:val="left"/>
      <w:pPr>
        <w:ind w:left="4896" w:hanging="360"/>
      </w:pPr>
      <w:rPr>
        <w:rFonts w:hint="default"/>
      </w:rPr>
    </w:lvl>
    <w:lvl w:ilvl="1" w:tplc="04190019" w:tentative="1">
      <w:start w:val="1"/>
      <w:numFmt w:val="lowerLetter"/>
      <w:lvlText w:val="%2."/>
      <w:lvlJc w:val="left"/>
      <w:pPr>
        <w:ind w:left="5616" w:hanging="360"/>
      </w:pPr>
    </w:lvl>
    <w:lvl w:ilvl="2" w:tplc="0419001B" w:tentative="1">
      <w:start w:val="1"/>
      <w:numFmt w:val="lowerRoman"/>
      <w:lvlText w:val="%3."/>
      <w:lvlJc w:val="right"/>
      <w:pPr>
        <w:ind w:left="6336" w:hanging="180"/>
      </w:pPr>
    </w:lvl>
    <w:lvl w:ilvl="3" w:tplc="0419000F" w:tentative="1">
      <w:start w:val="1"/>
      <w:numFmt w:val="decimal"/>
      <w:lvlText w:val="%4."/>
      <w:lvlJc w:val="left"/>
      <w:pPr>
        <w:ind w:left="7056" w:hanging="360"/>
      </w:pPr>
    </w:lvl>
    <w:lvl w:ilvl="4" w:tplc="04190019" w:tentative="1">
      <w:start w:val="1"/>
      <w:numFmt w:val="lowerLetter"/>
      <w:lvlText w:val="%5."/>
      <w:lvlJc w:val="left"/>
      <w:pPr>
        <w:ind w:left="7776" w:hanging="360"/>
      </w:pPr>
    </w:lvl>
    <w:lvl w:ilvl="5" w:tplc="0419001B" w:tentative="1">
      <w:start w:val="1"/>
      <w:numFmt w:val="lowerRoman"/>
      <w:lvlText w:val="%6."/>
      <w:lvlJc w:val="right"/>
      <w:pPr>
        <w:ind w:left="8496" w:hanging="180"/>
      </w:pPr>
    </w:lvl>
    <w:lvl w:ilvl="6" w:tplc="0419000F" w:tentative="1">
      <w:start w:val="1"/>
      <w:numFmt w:val="decimal"/>
      <w:lvlText w:val="%7."/>
      <w:lvlJc w:val="left"/>
      <w:pPr>
        <w:ind w:left="9216" w:hanging="360"/>
      </w:pPr>
    </w:lvl>
    <w:lvl w:ilvl="7" w:tplc="04190019" w:tentative="1">
      <w:start w:val="1"/>
      <w:numFmt w:val="lowerLetter"/>
      <w:lvlText w:val="%8."/>
      <w:lvlJc w:val="left"/>
      <w:pPr>
        <w:ind w:left="9936" w:hanging="360"/>
      </w:pPr>
    </w:lvl>
    <w:lvl w:ilvl="8" w:tplc="0419001B" w:tentative="1">
      <w:start w:val="1"/>
      <w:numFmt w:val="lowerRoman"/>
      <w:lvlText w:val="%9."/>
      <w:lvlJc w:val="right"/>
      <w:pPr>
        <w:ind w:left="10656" w:hanging="180"/>
      </w:pPr>
    </w:lvl>
  </w:abstractNum>
  <w:abstractNum w:abstractNumId="6">
    <w:nsid w:val="668B1D94"/>
    <w:multiLevelType w:val="hybridMultilevel"/>
    <w:tmpl w:val="D272187A"/>
    <w:lvl w:ilvl="0" w:tplc="8CE827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72D9326E"/>
    <w:multiLevelType w:val="hybridMultilevel"/>
    <w:tmpl w:val="28E2D982"/>
    <w:lvl w:ilvl="0" w:tplc="072EAB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C6"/>
    <w:rsid w:val="00001093"/>
    <w:rsid w:val="00023AEE"/>
    <w:rsid w:val="00030E8D"/>
    <w:rsid w:val="000360B6"/>
    <w:rsid w:val="0004089D"/>
    <w:rsid w:val="0004314B"/>
    <w:rsid w:val="000446CF"/>
    <w:rsid w:val="0005440A"/>
    <w:rsid w:val="00057866"/>
    <w:rsid w:val="000670CB"/>
    <w:rsid w:val="00071E7D"/>
    <w:rsid w:val="00072E57"/>
    <w:rsid w:val="00075560"/>
    <w:rsid w:val="00075853"/>
    <w:rsid w:val="000767DB"/>
    <w:rsid w:val="00080BB9"/>
    <w:rsid w:val="00094440"/>
    <w:rsid w:val="00094E01"/>
    <w:rsid w:val="000A0AEA"/>
    <w:rsid w:val="000A1348"/>
    <w:rsid w:val="000A3898"/>
    <w:rsid w:val="000A568B"/>
    <w:rsid w:val="000B1445"/>
    <w:rsid w:val="000B16CE"/>
    <w:rsid w:val="000B6C5A"/>
    <w:rsid w:val="000C3569"/>
    <w:rsid w:val="000D1545"/>
    <w:rsid w:val="000D2603"/>
    <w:rsid w:val="000D29BD"/>
    <w:rsid w:val="000D3E76"/>
    <w:rsid w:val="000E03F3"/>
    <w:rsid w:val="000E0A22"/>
    <w:rsid w:val="000E538C"/>
    <w:rsid w:val="000E68BC"/>
    <w:rsid w:val="000E76DE"/>
    <w:rsid w:val="00113AD5"/>
    <w:rsid w:val="00115D4C"/>
    <w:rsid w:val="00124B33"/>
    <w:rsid w:val="00134735"/>
    <w:rsid w:val="00135D51"/>
    <w:rsid w:val="00141013"/>
    <w:rsid w:val="0014645D"/>
    <w:rsid w:val="001534BD"/>
    <w:rsid w:val="00164CD7"/>
    <w:rsid w:val="00166CA1"/>
    <w:rsid w:val="00170592"/>
    <w:rsid w:val="00170C23"/>
    <w:rsid w:val="001776C7"/>
    <w:rsid w:val="001828BB"/>
    <w:rsid w:val="0018307F"/>
    <w:rsid w:val="001905D7"/>
    <w:rsid w:val="0019359F"/>
    <w:rsid w:val="00195288"/>
    <w:rsid w:val="00197234"/>
    <w:rsid w:val="001C0285"/>
    <w:rsid w:val="001C5CD6"/>
    <w:rsid w:val="001D034B"/>
    <w:rsid w:val="001E4C0A"/>
    <w:rsid w:val="001F1759"/>
    <w:rsid w:val="001F1CE9"/>
    <w:rsid w:val="001F5925"/>
    <w:rsid w:val="00200BE2"/>
    <w:rsid w:val="002029CC"/>
    <w:rsid w:val="002223E0"/>
    <w:rsid w:val="002226B4"/>
    <w:rsid w:val="002355D3"/>
    <w:rsid w:val="00257EF0"/>
    <w:rsid w:val="00260D37"/>
    <w:rsid w:val="00260EDE"/>
    <w:rsid w:val="00266024"/>
    <w:rsid w:val="002734CF"/>
    <w:rsid w:val="00284326"/>
    <w:rsid w:val="00290A95"/>
    <w:rsid w:val="002A4400"/>
    <w:rsid w:val="002B5CF0"/>
    <w:rsid w:val="002B607C"/>
    <w:rsid w:val="002C132C"/>
    <w:rsid w:val="002C3E8B"/>
    <w:rsid w:val="002D172D"/>
    <w:rsid w:val="002D4048"/>
    <w:rsid w:val="002D4CA7"/>
    <w:rsid w:val="002F4237"/>
    <w:rsid w:val="00304ED3"/>
    <w:rsid w:val="00314C64"/>
    <w:rsid w:val="00316002"/>
    <w:rsid w:val="0031714B"/>
    <w:rsid w:val="00330AFE"/>
    <w:rsid w:val="003325AE"/>
    <w:rsid w:val="0033644B"/>
    <w:rsid w:val="00341621"/>
    <w:rsid w:val="0034278E"/>
    <w:rsid w:val="0034341B"/>
    <w:rsid w:val="003456A5"/>
    <w:rsid w:val="0035029E"/>
    <w:rsid w:val="003532BF"/>
    <w:rsid w:val="00355D84"/>
    <w:rsid w:val="00360619"/>
    <w:rsid w:val="00365BC0"/>
    <w:rsid w:val="003672E5"/>
    <w:rsid w:val="003706CA"/>
    <w:rsid w:val="00374C7A"/>
    <w:rsid w:val="003803B5"/>
    <w:rsid w:val="00380954"/>
    <w:rsid w:val="00383B68"/>
    <w:rsid w:val="00391B2E"/>
    <w:rsid w:val="003B6CA8"/>
    <w:rsid w:val="003C3F3E"/>
    <w:rsid w:val="003C7BFF"/>
    <w:rsid w:val="003D0879"/>
    <w:rsid w:val="003D4FFF"/>
    <w:rsid w:val="003E7343"/>
    <w:rsid w:val="003F7ED6"/>
    <w:rsid w:val="00402A60"/>
    <w:rsid w:val="00403707"/>
    <w:rsid w:val="00406CF5"/>
    <w:rsid w:val="004105FC"/>
    <w:rsid w:val="00412CB8"/>
    <w:rsid w:val="00413F4E"/>
    <w:rsid w:val="00414FDD"/>
    <w:rsid w:val="0043086C"/>
    <w:rsid w:val="00432257"/>
    <w:rsid w:val="004400F7"/>
    <w:rsid w:val="00445A24"/>
    <w:rsid w:val="00450C44"/>
    <w:rsid w:val="00453311"/>
    <w:rsid w:val="00461D7C"/>
    <w:rsid w:val="004768F1"/>
    <w:rsid w:val="00480649"/>
    <w:rsid w:val="0048411C"/>
    <w:rsid w:val="00485F7C"/>
    <w:rsid w:val="00490C31"/>
    <w:rsid w:val="00497363"/>
    <w:rsid w:val="004A73A0"/>
    <w:rsid w:val="004A7B8D"/>
    <w:rsid w:val="004B3024"/>
    <w:rsid w:val="004B51A2"/>
    <w:rsid w:val="004C482B"/>
    <w:rsid w:val="004D1238"/>
    <w:rsid w:val="004D46D3"/>
    <w:rsid w:val="004D5BCB"/>
    <w:rsid w:val="004F30EF"/>
    <w:rsid w:val="005006C4"/>
    <w:rsid w:val="005069BA"/>
    <w:rsid w:val="00510E4C"/>
    <w:rsid w:val="0051207A"/>
    <w:rsid w:val="00513BFB"/>
    <w:rsid w:val="0052040F"/>
    <w:rsid w:val="0052642F"/>
    <w:rsid w:val="00530835"/>
    <w:rsid w:val="00531C7F"/>
    <w:rsid w:val="00536F32"/>
    <w:rsid w:val="005409D7"/>
    <w:rsid w:val="00541FE8"/>
    <w:rsid w:val="00547331"/>
    <w:rsid w:val="00547EDC"/>
    <w:rsid w:val="00552753"/>
    <w:rsid w:val="00556188"/>
    <w:rsid w:val="00563604"/>
    <w:rsid w:val="00577C41"/>
    <w:rsid w:val="00584ED6"/>
    <w:rsid w:val="00590B63"/>
    <w:rsid w:val="005911CC"/>
    <w:rsid w:val="00595C3B"/>
    <w:rsid w:val="005A5A3D"/>
    <w:rsid w:val="005B5A94"/>
    <w:rsid w:val="005C223A"/>
    <w:rsid w:val="005C28D7"/>
    <w:rsid w:val="005C7694"/>
    <w:rsid w:val="005D3FFB"/>
    <w:rsid w:val="005E1F39"/>
    <w:rsid w:val="005E7C49"/>
    <w:rsid w:val="0060168B"/>
    <w:rsid w:val="006025F1"/>
    <w:rsid w:val="006055B4"/>
    <w:rsid w:val="00621636"/>
    <w:rsid w:val="006236C2"/>
    <w:rsid w:val="00634D50"/>
    <w:rsid w:val="0065632D"/>
    <w:rsid w:val="00661DB9"/>
    <w:rsid w:val="00671962"/>
    <w:rsid w:val="006735C1"/>
    <w:rsid w:val="006807BA"/>
    <w:rsid w:val="0068364E"/>
    <w:rsid w:val="00693EC5"/>
    <w:rsid w:val="0069629E"/>
    <w:rsid w:val="00696899"/>
    <w:rsid w:val="006A00D5"/>
    <w:rsid w:val="006A428C"/>
    <w:rsid w:val="006A6748"/>
    <w:rsid w:val="006B026F"/>
    <w:rsid w:val="006B3E30"/>
    <w:rsid w:val="006C3DEC"/>
    <w:rsid w:val="006D038C"/>
    <w:rsid w:val="006D0778"/>
    <w:rsid w:val="006D2209"/>
    <w:rsid w:val="006E1E54"/>
    <w:rsid w:val="006E4BE5"/>
    <w:rsid w:val="00706377"/>
    <w:rsid w:val="00711734"/>
    <w:rsid w:val="00713A48"/>
    <w:rsid w:val="00723013"/>
    <w:rsid w:val="0077111A"/>
    <w:rsid w:val="00782D97"/>
    <w:rsid w:val="007843CC"/>
    <w:rsid w:val="0078763A"/>
    <w:rsid w:val="007A0A64"/>
    <w:rsid w:val="007B649C"/>
    <w:rsid w:val="007E6018"/>
    <w:rsid w:val="00802788"/>
    <w:rsid w:val="008075E4"/>
    <w:rsid w:val="00811459"/>
    <w:rsid w:val="008174C0"/>
    <w:rsid w:val="008268EA"/>
    <w:rsid w:val="008301DD"/>
    <w:rsid w:val="0083219C"/>
    <w:rsid w:val="00833B0C"/>
    <w:rsid w:val="0083462E"/>
    <w:rsid w:val="00836A14"/>
    <w:rsid w:val="008451C3"/>
    <w:rsid w:val="00854177"/>
    <w:rsid w:val="0085573E"/>
    <w:rsid w:val="00874D3F"/>
    <w:rsid w:val="00883421"/>
    <w:rsid w:val="00891FF7"/>
    <w:rsid w:val="008937D5"/>
    <w:rsid w:val="00897E03"/>
    <w:rsid w:val="008A6929"/>
    <w:rsid w:val="008B06CE"/>
    <w:rsid w:val="008B2524"/>
    <w:rsid w:val="008C0346"/>
    <w:rsid w:val="008C4056"/>
    <w:rsid w:val="008D4677"/>
    <w:rsid w:val="008E1858"/>
    <w:rsid w:val="008F0799"/>
    <w:rsid w:val="008F0F1D"/>
    <w:rsid w:val="008F384A"/>
    <w:rsid w:val="008F4BE3"/>
    <w:rsid w:val="008F5250"/>
    <w:rsid w:val="00905A74"/>
    <w:rsid w:val="00911908"/>
    <w:rsid w:val="00927B4D"/>
    <w:rsid w:val="009314AC"/>
    <w:rsid w:val="00931838"/>
    <w:rsid w:val="0093583E"/>
    <w:rsid w:val="00947B55"/>
    <w:rsid w:val="00950B05"/>
    <w:rsid w:val="00952887"/>
    <w:rsid w:val="00952DA9"/>
    <w:rsid w:val="00966FAC"/>
    <w:rsid w:val="0097235A"/>
    <w:rsid w:val="009806FD"/>
    <w:rsid w:val="009816FC"/>
    <w:rsid w:val="00982B36"/>
    <w:rsid w:val="00987F12"/>
    <w:rsid w:val="0099036A"/>
    <w:rsid w:val="009927C3"/>
    <w:rsid w:val="00993821"/>
    <w:rsid w:val="009C0A57"/>
    <w:rsid w:val="009C0FE2"/>
    <w:rsid w:val="009D2C1B"/>
    <w:rsid w:val="009E0B44"/>
    <w:rsid w:val="009E7D28"/>
    <w:rsid w:val="009F0351"/>
    <w:rsid w:val="009F4C80"/>
    <w:rsid w:val="009F61FA"/>
    <w:rsid w:val="00A02C89"/>
    <w:rsid w:val="00A10DFE"/>
    <w:rsid w:val="00A25EF7"/>
    <w:rsid w:val="00A33947"/>
    <w:rsid w:val="00A429DB"/>
    <w:rsid w:val="00A72B0D"/>
    <w:rsid w:val="00A74734"/>
    <w:rsid w:val="00A76428"/>
    <w:rsid w:val="00A852B4"/>
    <w:rsid w:val="00A86F01"/>
    <w:rsid w:val="00A9209C"/>
    <w:rsid w:val="00AA0BCA"/>
    <w:rsid w:val="00AA37B0"/>
    <w:rsid w:val="00AB1626"/>
    <w:rsid w:val="00AB3E76"/>
    <w:rsid w:val="00AC0899"/>
    <w:rsid w:val="00AC3DDA"/>
    <w:rsid w:val="00AD1708"/>
    <w:rsid w:val="00AF03EC"/>
    <w:rsid w:val="00AF3BD1"/>
    <w:rsid w:val="00B0550A"/>
    <w:rsid w:val="00B1572F"/>
    <w:rsid w:val="00B21A77"/>
    <w:rsid w:val="00B35AA0"/>
    <w:rsid w:val="00B370E7"/>
    <w:rsid w:val="00B46074"/>
    <w:rsid w:val="00B47BF9"/>
    <w:rsid w:val="00B61799"/>
    <w:rsid w:val="00B64523"/>
    <w:rsid w:val="00B67C60"/>
    <w:rsid w:val="00B75121"/>
    <w:rsid w:val="00B761CC"/>
    <w:rsid w:val="00B85C33"/>
    <w:rsid w:val="00B92143"/>
    <w:rsid w:val="00B95156"/>
    <w:rsid w:val="00BA3BA1"/>
    <w:rsid w:val="00BA5D08"/>
    <w:rsid w:val="00BB38EA"/>
    <w:rsid w:val="00BB3C02"/>
    <w:rsid w:val="00BB5CDD"/>
    <w:rsid w:val="00BB69EC"/>
    <w:rsid w:val="00BD3333"/>
    <w:rsid w:val="00BE24A8"/>
    <w:rsid w:val="00BE5D12"/>
    <w:rsid w:val="00C06322"/>
    <w:rsid w:val="00C14545"/>
    <w:rsid w:val="00C25D3F"/>
    <w:rsid w:val="00C33611"/>
    <w:rsid w:val="00C3476A"/>
    <w:rsid w:val="00C3668F"/>
    <w:rsid w:val="00C37DB6"/>
    <w:rsid w:val="00C40DDC"/>
    <w:rsid w:val="00C46CC7"/>
    <w:rsid w:val="00C50E1D"/>
    <w:rsid w:val="00C64FC9"/>
    <w:rsid w:val="00C70FD2"/>
    <w:rsid w:val="00C84D12"/>
    <w:rsid w:val="00C95599"/>
    <w:rsid w:val="00CA65BC"/>
    <w:rsid w:val="00CB2BDC"/>
    <w:rsid w:val="00CC1EB8"/>
    <w:rsid w:val="00CC35EA"/>
    <w:rsid w:val="00CE12A8"/>
    <w:rsid w:val="00CE13C6"/>
    <w:rsid w:val="00CE5063"/>
    <w:rsid w:val="00CE7141"/>
    <w:rsid w:val="00CF4FD3"/>
    <w:rsid w:val="00D030CD"/>
    <w:rsid w:val="00D061C3"/>
    <w:rsid w:val="00D15761"/>
    <w:rsid w:val="00D20936"/>
    <w:rsid w:val="00D22DD0"/>
    <w:rsid w:val="00D25B43"/>
    <w:rsid w:val="00D27249"/>
    <w:rsid w:val="00D42FDC"/>
    <w:rsid w:val="00D45693"/>
    <w:rsid w:val="00D51185"/>
    <w:rsid w:val="00D616C3"/>
    <w:rsid w:val="00D616E5"/>
    <w:rsid w:val="00D70DCB"/>
    <w:rsid w:val="00D7158A"/>
    <w:rsid w:val="00DA2DBF"/>
    <w:rsid w:val="00DA6DFA"/>
    <w:rsid w:val="00DB1DDD"/>
    <w:rsid w:val="00DB7B0C"/>
    <w:rsid w:val="00DC4876"/>
    <w:rsid w:val="00DC659F"/>
    <w:rsid w:val="00DD146B"/>
    <w:rsid w:val="00DD380F"/>
    <w:rsid w:val="00DD38BE"/>
    <w:rsid w:val="00DD5663"/>
    <w:rsid w:val="00DE0B0D"/>
    <w:rsid w:val="00DF1140"/>
    <w:rsid w:val="00DF22F8"/>
    <w:rsid w:val="00E11610"/>
    <w:rsid w:val="00E27754"/>
    <w:rsid w:val="00E30819"/>
    <w:rsid w:val="00E37A69"/>
    <w:rsid w:val="00E524F8"/>
    <w:rsid w:val="00E640F1"/>
    <w:rsid w:val="00E72FE9"/>
    <w:rsid w:val="00E7397D"/>
    <w:rsid w:val="00E73C8A"/>
    <w:rsid w:val="00E8373F"/>
    <w:rsid w:val="00E83E3A"/>
    <w:rsid w:val="00E9232B"/>
    <w:rsid w:val="00EB26F5"/>
    <w:rsid w:val="00EB3427"/>
    <w:rsid w:val="00EB3D2D"/>
    <w:rsid w:val="00EB3E75"/>
    <w:rsid w:val="00EB7493"/>
    <w:rsid w:val="00EC11EE"/>
    <w:rsid w:val="00EC2179"/>
    <w:rsid w:val="00EC6997"/>
    <w:rsid w:val="00ED1FEF"/>
    <w:rsid w:val="00ED25B9"/>
    <w:rsid w:val="00ED701A"/>
    <w:rsid w:val="00EF2A6C"/>
    <w:rsid w:val="00EF3371"/>
    <w:rsid w:val="00EF5600"/>
    <w:rsid w:val="00EF5719"/>
    <w:rsid w:val="00F10682"/>
    <w:rsid w:val="00F1400E"/>
    <w:rsid w:val="00F1676D"/>
    <w:rsid w:val="00F21EF8"/>
    <w:rsid w:val="00F25B12"/>
    <w:rsid w:val="00F322C5"/>
    <w:rsid w:val="00F4082E"/>
    <w:rsid w:val="00F40DB9"/>
    <w:rsid w:val="00F5214E"/>
    <w:rsid w:val="00F5265F"/>
    <w:rsid w:val="00F54105"/>
    <w:rsid w:val="00F63B08"/>
    <w:rsid w:val="00F66850"/>
    <w:rsid w:val="00F73DA2"/>
    <w:rsid w:val="00F752B4"/>
    <w:rsid w:val="00F83AF0"/>
    <w:rsid w:val="00F844CE"/>
    <w:rsid w:val="00F92B19"/>
    <w:rsid w:val="00F95757"/>
    <w:rsid w:val="00F969B1"/>
    <w:rsid w:val="00F96F5E"/>
    <w:rsid w:val="00FA03E5"/>
    <w:rsid w:val="00FA1560"/>
    <w:rsid w:val="00FA41A8"/>
    <w:rsid w:val="00FB30AC"/>
    <w:rsid w:val="00FB7694"/>
    <w:rsid w:val="00FC2028"/>
    <w:rsid w:val="00FC3202"/>
    <w:rsid w:val="00FC3E1C"/>
    <w:rsid w:val="00FD085D"/>
    <w:rsid w:val="00FD1D60"/>
    <w:rsid w:val="00FD5A22"/>
    <w:rsid w:val="00FD7ED6"/>
    <w:rsid w:val="00FE42CB"/>
    <w:rsid w:val="00FE65AC"/>
    <w:rsid w:val="00FE7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5D4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3C6"/>
    <w:rPr>
      <w:color w:val="0000FF"/>
      <w:u w:val="single"/>
    </w:rPr>
  </w:style>
  <w:style w:type="paragraph" w:styleId="a4">
    <w:name w:val="Normal (Web)"/>
    <w:aliases w:val="Обычный (Web)1,Знак Знак Знак Знак,Обычный (Web)1 Знак Знак Знак, Знак Знак Знак Знак,Обычный (Web)1 Знак Знак,Знак Знак"/>
    <w:basedOn w:val="a"/>
    <w:link w:val="a5"/>
    <w:unhideWhenUsed/>
    <w:rsid w:val="00CE13C6"/>
    <w:pPr>
      <w:spacing w:before="100" w:beforeAutospacing="1" w:after="100" w:afterAutospacing="1"/>
    </w:pPr>
  </w:style>
  <w:style w:type="paragraph" w:styleId="a6">
    <w:name w:val="List Paragraph"/>
    <w:basedOn w:val="a"/>
    <w:uiPriority w:val="34"/>
    <w:qFormat/>
    <w:rsid w:val="00891FF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_"/>
    <w:basedOn w:val="a0"/>
    <w:link w:val="2"/>
    <w:rsid w:val="008301D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7"/>
    <w:rsid w:val="008301DD"/>
    <w:pPr>
      <w:shd w:val="clear" w:color="auto" w:fill="FFFFFF"/>
      <w:spacing w:after="240" w:line="264" w:lineRule="exact"/>
      <w:ind w:hanging="340"/>
    </w:pPr>
    <w:rPr>
      <w:sz w:val="23"/>
      <w:szCs w:val="23"/>
      <w:lang w:eastAsia="en-US"/>
    </w:rPr>
  </w:style>
  <w:style w:type="character" w:customStyle="1" w:styleId="1pt">
    <w:name w:val="Основной текст + Интервал 1 pt"/>
    <w:basedOn w:val="a7"/>
    <w:rsid w:val="008301DD"/>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LucidaSansUnicode10pt">
    <w:name w:val="Основной текст + Lucida Sans Unicode;10 pt;Курсив"/>
    <w:basedOn w:val="a7"/>
    <w:rsid w:val="00B0550A"/>
    <w:rPr>
      <w:rFonts w:ascii="Lucida Sans Unicode" w:eastAsia="Lucida Sans Unicode" w:hAnsi="Lucida Sans Unicode" w:cs="Lucida Sans Unicode"/>
      <w:b w:val="0"/>
      <w:bCs w:val="0"/>
      <w:i/>
      <w:iCs/>
      <w:smallCaps w:val="0"/>
      <w:strike w:val="0"/>
      <w:spacing w:val="0"/>
      <w:sz w:val="20"/>
      <w:szCs w:val="20"/>
      <w:shd w:val="clear" w:color="auto" w:fill="FFFFFF"/>
    </w:rPr>
  </w:style>
  <w:style w:type="character" w:customStyle="1" w:styleId="20">
    <w:name w:val="Основной текст (2)_"/>
    <w:basedOn w:val="a0"/>
    <w:link w:val="21"/>
    <w:rsid w:val="00B0550A"/>
    <w:rPr>
      <w:rFonts w:ascii="Times New Roman" w:eastAsia="Times New Roman" w:hAnsi="Times New Roman" w:cs="Times New Roman"/>
      <w:sz w:val="23"/>
      <w:szCs w:val="23"/>
      <w:shd w:val="clear" w:color="auto" w:fill="FFFFFF"/>
    </w:rPr>
  </w:style>
  <w:style w:type="character" w:customStyle="1" w:styleId="a8">
    <w:name w:val="Основной текст + Полужирный"/>
    <w:basedOn w:val="a7"/>
    <w:rsid w:val="00B0550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1">
    <w:name w:val="Основной текст (2)"/>
    <w:basedOn w:val="a"/>
    <w:link w:val="20"/>
    <w:rsid w:val="00B0550A"/>
    <w:pPr>
      <w:shd w:val="clear" w:color="auto" w:fill="FFFFFF"/>
      <w:spacing w:before="240" w:line="259" w:lineRule="exact"/>
    </w:pPr>
    <w:rPr>
      <w:sz w:val="23"/>
      <w:szCs w:val="23"/>
      <w:lang w:eastAsia="en-US"/>
    </w:rPr>
  </w:style>
  <w:style w:type="paragraph" w:styleId="a9">
    <w:name w:val="header"/>
    <w:basedOn w:val="a"/>
    <w:link w:val="aa"/>
    <w:uiPriority w:val="99"/>
    <w:unhideWhenUsed/>
    <w:rsid w:val="00FC3202"/>
    <w:pPr>
      <w:tabs>
        <w:tab w:val="center" w:pos="4677"/>
        <w:tab w:val="right" w:pos="9355"/>
      </w:tabs>
    </w:pPr>
  </w:style>
  <w:style w:type="character" w:customStyle="1" w:styleId="aa">
    <w:name w:val="Верхний колонтитул Знак"/>
    <w:basedOn w:val="a0"/>
    <w:link w:val="a9"/>
    <w:uiPriority w:val="99"/>
    <w:rsid w:val="00FC320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C3202"/>
    <w:pPr>
      <w:tabs>
        <w:tab w:val="center" w:pos="4677"/>
        <w:tab w:val="right" w:pos="9355"/>
      </w:tabs>
    </w:pPr>
  </w:style>
  <w:style w:type="character" w:customStyle="1" w:styleId="ac">
    <w:name w:val="Нижний колонтитул Знак"/>
    <w:basedOn w:val="a0"/>
    <w:link w:val="ab"/>
    <w:uiPriority w:val="99"/>
    <w:rsid w:val="00FC3202"/>
    <w:rPr>
      <w:rFonts w:ascii="Times New Roman" w:eastAsia="Times New Roman" w:hAnsi="Times New Roman" w:cs="Times New Roman"/>
      <w:sz w:val="24"/>
      <w:szCs w:val="24"/>
      <w:lang w:eastAsia="ru-RU"/>
    </w:rPr>
  </w:style>
  <w:style w:type="paragraph" w:styleId="ad">
    <w:name w:val="Body Text"/>
    <w:basedOn w:val="a"/>
    <w:link w:val="ae"/>
    <w:rsid w:val="005C223A"/>
    <w:pPr>
      <w:spacing w:after="120"/>
    </w:pPr>
  </w:style>
  <w:style w:type="character" w:customStyle="1" w:styleId="ae">
    <w:name w:val="Основной текст Знак"/>
    <w:basedOn w:val="a0"/>
    <w:link w:val="ad"/>
    <w:rsid w:val="005C223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15D4C"/>
    <w:rPr>
      <w:rFonts w:ascii="Arial" w:eastAsiaTheme="minorEastAsia" w:hAnsi="Arial" w:cs="Arial"/>
      <w:b/>
      <w:bCs/>
      <w:color w:val="26282F"/>
      <w:sz w:val="24"/>
      <w:szCs w:val="24"/>
      <w:lang w:eastAsia="ru-RU"/>
    </w:rPr>
  </w:style>
  <w:style w:type="character" w:customStyle="1" w:styleId="a5">
    <w:name w:val="Обычный (веб) Знак"/>
    <w:aliases w:val="Обычный (Web)1 Знак,Знак Знак Знак Знак Знак,Обычный (Web)1 Знак Знак Знак Знак, Знак Знак Знак Знак Знак,Обычный (Web)1 Знак Знак Знак1,Знак Знак Знак"/>
    <w:basedOn w:val="a0"/>
    <w:link w:val="a4"/>
    <w:rsid w:val="00115D4C"/>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115D4C"/>
    <w:rPr>
      <w:color w:val="106BBE"/>
    </w:rPr>
  </w:style>
  <w:style w:type="paragraph" w:customStyle="1" w:styleId="ConsPlusNonformat">
    <w:name w:val="ConsPlusNonformat"/>
    <w:rsid w:val="006B3E30"/>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Balloon Text"/>
    <w:basedOn w:val="a"/>
    <w:link w:val="af1"/>
    <w:uiPriority w:val="99"/>
    <w:semiHidden/>
    <w:unhideWhenUsed/>
    <w:rsid w:val="005409D7"/>
    <w:rPr>
      <w:rFonts w:ascii="Tahoma" w:hAnsi="Tahoma" w:cs="Tahoma"/>
      <w:sz w:val="16"/>
      <w:szCs w:val="16"/>
    </w:rPr>
  </w:style>
  <w:style w:type="character" w:customStyle="1" w:styleId="af1">
    <w:name w:val="Текст выноски Знак"/>
    <w:basedOn w:val="a0"/>
    <w:link w:val="af0"/>
    <w:uiPriority w:val="99"/>
    <w:semiHidden/>
    <w:rsid w:val="005409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8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5D4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3C6"/>
    <w:rPr>
      <w:color w:val="0000FF"/>
      <w:u w:val="single"/>
    </w:rPr>
  </w:style>
  <w:style w:type="paragraph" w:styleId="a4">
    <w:name w:val="Normal (Web)"/>
    <w:aliases w:val="Обычный (Web)1,Знак Знак Знак Знак,Обычный (Web)1 Знак Знак Знак, Знак Знак Знак Знак,Обычный (Web)1 Знак Знак,Знак Знак"/>
    <w:basedOn w:val="a"/>
    <w:link w:val="a5"/>
    <w:unhideWhenUsed/>
    <w:rsid w:val="00CE13C6"/>
    <w:pPr>
      <w:spacing w:before="100" w:beforeAutospacing="1" w:after="100" w:afterAutospacing="1"/>
    </w:pPr>
  </w:style>
  <w:style w:type="paragraph" w:styleId="a6">
    <w:name w:val="List Paragraph"/>
    <w:basedOn w:val="a"/>
    <w:uiPriority w:val="34"/>
    <w:qFormat/>
    <w:rsid w:val="00891FF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_"/>
    <w:basedOn w:val="a0"/>
    <w:link w:val="2"/>
    <w:rsid w:val="008301DD"/>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7"/>
    <w:rsid w:val="008301DD"/>
    <w:pPr>
      <w:shd w:val="clear" w:color="auto" w:fill="FFFFFF"/>
      <w:spacing w:after="240" w:line="264" w:lineRule="exact"/>
      <w:ind w:hanging="340"/>
    </w:pPr>
    <w:rPr>
      <w:sz w:val="23"/>
      <w:szCs w:val="23"/>
      <w:lang w:eastAsia="en-US"/>
    </w:rPr>
  </w:style>
  <w:style w:type="character" w:customStyle="1" w:styleId="1pt">
    <w:name w:val="Основной текст + Интервал 1 pt"/>
    <w:basedOn w:val="a7"/>
    <w:rsid w:val="008301DD"/>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LucidaSansUnicode10pt">
    <w:name w:val="Основной текст + Lucida Sans Unicode;10 pt;Курсив"/>
    <w:basedOn w:val="a7"/>
    <w:rsid w:val="00B0550A"/>
    <w:rPr>
      <w:rFonts w:ascii="Lucida Sans Unicode" w:eastAsia="Lucida Sans Unicode" w:hAnsi="Lucida Sans Unicode" w:cs="Lucida Sans Unicode"/>
      <w:b w:val="0"/>
      <w:bCs w:val="0"/>
      <w:i/>
      <w:iCs/>
      <w:smallCaps w:val="0"/>
      <w:strike w:val="0"/>
      <w:spacing w:val="0"/>
      <w:sz w:val="20"/>
      <w:szCs w:val="20"/>
      <w:shd w:val="clear" w:color="auto" w:fill="FFFFFF"/>
    </w:rPr>
  </w:style>
  <w:style w:type="character" w:customStyle="1" w:styleId="20">
    <w:name w:val="Основной текст (2)_"/>
    <w:basedOn w:val="a0"/>
    <w:link w:val="21"/>
    <w:rsid w:val="00B0550A"/>
    <w:rPr>
      <w:rFonts w:ascii="Times New Roman" w:eastAsia="Times New Roman" w:hAnsi="Times New Roman" w:cs="Times New Roman"/>
      <w:sz w:val="23"/>
      <w:szCs w:val="23"/>
      <w:shd w:val="clear" w:color="auto" w:fill="FFFFFF"/>
    </w:rPr>
  </w:style>
  <w:style w:type="character" w:customStyle="1" w:styleId="a8">
    <w:name w:val="Основной текст + Полужирный"/>
    <w:basedOn w:val="a7"/>
    <w:rsid w:val="00B0550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21">
    <w:name w:val="Основной текст (2)"/>
    <w:basedOn w:val="a"/>
    <w:link w:val="20"/>
    <w:rsid w:val="00B0550A"/>
    <w:pPr>
      <w:shd w:val="clear" w:color="auto" w:fill="FFFFFF"/>
      <w:spacing w:before="240" w:line="259" w:lineRule="exact"/>
    </w:pPr>
    <w:rPr>
      <w:sz w:val="23"/>
      <w:szCs w:val="23"/>
      <w:lang w:eastAsia="en-US"/>
    </w:rPr>
  </w:style>
  <w:style w:type="paragraph" w:styleId="a9">
    <w:name w:val="header"/>
    <w:basedOn w:val="a"/>
    <w:link w:val="aa"/>
    <w:uiPriority w:val="99"/>
    <w:unhideWhenUsed/>
    <w:rsid w:val="00FC3202"/>
    <w:pPr>
      <w:tabs>
        <w:tab w:val="center" w:pos="4677"/>
        <w:tab w:val="right" w:pos="9355"/>
      </w:tabs>
    </w:pPr>
  </w:style>
  <w:style w:type="character" w:customStyle="1" w:styleId="aa">
    <w:name w:val="Верхний колонтитул Знак"/>
    <w:basedOn w:val="a0"/>
    <w:link w:val="a9"/>
    <w:uiPriority w:val="99"/>
    <w:rsid w:val="00FC320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C3202"/>
    <w:pPr>
      <w:tabs>
        <w:tab w:val="center" w:pos="4677"/>
        <w:tab w:val="right" w:pos="9355"/>
      </w:tabs>
    </w:pPr>
  </w:style>
  <w:style w:type="character" w:customStyle="1" w:styleId="ac">
    <w:name w:val="Нижний колонтитул Знак"/>
    <w:basedOn w:val="a0"/>
    <w:link w:val="ab"/>
    <w:uiPriority w:val="99"/>
    <w:rsid w:val="00FC3202"/>
    <w:rPr>
      <w:rFonts w:ascii="Times New Roman" w:eastAsia="Times New Roman" w:hAnsi="Times New Roman" w:cs="Times New Roman"/>
      <w:sz w:val="24"/>
      <w:szCs w:val="24"/>
      <w:lang w:eastAsia="ru-RU"/>
    </w:rPr>
  </w:style>
  <w:style w:type="paragraph" w:styleId="ad">
    <w:name w:val="Body Text"/>
    <w:basedOn w:val="a"/>
    <w:link w:val="ae"/>
    <w:rsid w:val="005C223A"/>
    <w:pPr>
      <w:spacing w:after="120"/>
    </w:pPr>
  </w:style>
  <w:style w:type="character" w:customStyle="1" w:styleId="ae">
    <w:name w:val="Основной текст Знак"/>
    <w:basedOn w:val="a0"/>
    <w:link w:val="ad"/>
    <w:rsid w:val="005C223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15D4C"/>
    <w:rPr>
      <w:rFonts w:ascii="Arial" w:eastAsiaTheme="minorEastAsia" w:hAnsi="Arial" w:cs="Arial"/>
      <w:b/>
      <w:bCs/>
      <w:color w:val="26282F"/>
      <w:sz w:val="24"/>
      <w:szCs w:val="24"/>
      <w:lang w:eastAsia="ru-RU"/>
    </w:rPr>
  </w:style>
  <w:style w:type="character" w:customStyle="1" w:styleId="a5">
    <w:name w:val="Обычный (веб) Знак"/>
    <w:aliases w:val="Обычный (Web)1 Знак,Знак Знак Знак Знак Знак,Обычный (Web)1 Знак Знак Знак Знак, Знак Знак Знак Знак Знак,Обычный (Web)1 Знак Знак Знак1,Знак Знак Знак"/>
    <w:basedOn w:val="a0"/>
    <w:link w:val="a4"/>
    <w:rsid w:val="00115D4C"/>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115D4C"/>
    <w:rPr>
      <w:color w:val="106BBE"/>
    </w:rPr>
  </w:style>
  <w:style w:type="paragraph" w:customStyle="1" w:styleId="ConsPlusNonformat">
    <w:name w:val="ConsPlusNonformat"/>
    <w:rsid w:val="006B3E30"/>
    <w:pPr>
      <w:widowControl w:val="0"/>
      <w:suppressAutoHyphens/>
      <w:autoSpaceDE w:val="0"/>
      <w:spacing w:after="0" w:line="240" w:lineRule="auto"/>
    </w:pPr>
    <w:rPr>
      <w:rFonts w:ascii="Courier New" w:eastAsia="Arial" w:hAnsi="Courier New" w:cs="Courier New"/>
      <w:sz w:val="20"/>
      <w:szCs w:val="20"/>
      <w:lang w:eastAsia="ar-SA"/>
    </w:rPr>
  </w:style>
  <w:style w:type="paragraph" w:styleId="af0">
    <w:name w:val="Balloon Text"/>
    <w:basedOn w:val="a"/>
    <w:link w:val="af1"/>
    <w:uiPriority w:val="99"/>
    <w:semiHidden/>
    <w:unhideWhenUsed/>
    <w:rsid w:val="005409D7"/>
    <w:rPr>
      <w:rFonts w:ascii="Tahoma" w:hAnsi="Tahoma" w:cs="Tahoma"/>
      <w:sz w:val="16"/>
      <w:szCs w:val="16"/>
    </w:rPr>
  </w:style>
  <w:style w:type="character" w:customStyle="1" w:styleId="af1">
    <w:name w:val="Текст выноски Знак"/>
    <w:basedOn w:val="a0"/>
    <w:link w:val="af0"/>
    <w:uiPriority w:val="99"/>
    <w:semiHidden/>
    <w:rsid w:val="005409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26623">
      <w:bodyDiv w:val="1"/>
      <w:marLeft w:val="0"/>
      <w:marRight w:val="0"/>
      <w:marTop w:val="0"/>
      <w:marBottom w:val="0"/>
      <w:divBdr>
        <w:top w:val="none" w:sz="0" w:space="0" w:color="auto"/>
        <w:left w:val="none" w:sz="0" w:space="0" w:color="auto"/>
        <w:bottom w:val="none" w:sz="0" w:space="0" w:color="auto"/>
        <w:right w:val="none" w:sz="0" w:space="0" w:color="auto"/>
      </w:divBdr>
      <w:divsChild>
        <w:div w:id="490101895">
          <w:marLeft w:val="0"/>
          <w:marRight w:val="0"/>
          <w:marTop w:val="0"/>
          <w:marBottom w:val="0"/>
          <w:divBdr>
            <w:top w:val="none" w:sz="0" w:space="0" w:color="auto"/>
            <w:left w:val="none" w:sz="0" w:space="0" w:color="auto"/>
            <w:bottom w:val="none" w:sz="0" w:space="0" w:color="auto"/>
            <w:right w:val="none" w:sz="0" w:space="0" w:color="auto"/>
          </w:divBdr>
          <w:divsChild>
            <w:div w:id="2032368232">
              <w:marLeft w:val="0"/>
              <w:marRight w:val="0"/>
              <w:marTop w:val="0"/>
              <w:marBottom w:val="0"/>
              <w:divBdr>
                <w:top w:val="none" w:sz="0" w:space="0" w:color="auto"/>
                <w:left w:val="none" w:sz="0" w:space="0" w:color="auto"/>
                <w:bottom w:val="none" w:sz="0" w:space="0" w:color="auto"/>
                <w:right w:val="none" w:sz="0" w:space="0" w:color="auto"/>
              </w:divBdr>
              <w:divsChild>
                <w:div w:id="441000792">
                  <w:marLeft w:val="0"/>
                  <w:marRight w:val="0"/>
                  <w:marTop w:val="250"/>
                  <w:marBottom w:val="501"/>
                  <w:divBdr>
                    <w:top w:val="single" w:sz="4" w:space="0" w:color="AAAAAA"/>
                    <w:left w:val="single" w:sz="4" w:space="0" w:color="AAAAAA"/>
                    <w:bottom w:val="single" w:sz="4" w:space="0" w:color="AAAAAA"/>
                    <w:right w:val="single" w:sz="4" w:space="0" w:color="AAAAAA"/>
                  </w:divBdr>
                  <w:divsChild>
                    <w:div w:id="962687215">
                      <w:marLeft w:val="0"/>
                      <w:marRight w:val="0"/>
                      <w:marTop w:val="0"/>
                      <w:marBottom w:val="0"/>
                      <w:divBdr>
                        <w:top w:val="none" w:sz="0" w:space="0" w:color="auto"/>
                        <w:left w:val="none" w:sz="0" w:space="0" w:color="auto"/>
                        <w:bottom w:val="none" w:sz="0" w:space="0" w:color="auto"/>
                        <w:right w:val="none" w:sz="0" w:space="0" w:color="auto"/>
                      </w:divBdr>
                      <w:divsChild>
                        <w:div w:id="1671761315">
                          <w:marLeft w:val="0"/>
                          <w:marRight w:val="0"/>
                          <w:marTop w:val="0"/>
                          <w:marBottom w:val="0"/>
                          <w:divBdr>
                            <w:top w:val="none" w:sz="0" w:space="0" w:color="auto"/>
                            <w:left w:val="none" w:sz="0" w:space="0" w:color="auto"/>
                            <w:bottom w:val="none" w:sz="0" w:space="0" w:color="auto"/>
                            <w:right w:val="none" w:sz="0" w:space="0" w:color="auto"/>
                          </w:divBdr>
                          <w:divsChild>
                            <w:div w:id="308097157">
                              <w:marLeft w:val="0"/>
                              <w:marRight w:val="0"/>
                              <w:marTop w:val="0"/>
                              <w:marBottom w:val="0"/>
                              <w:divBdr>
                                <w:top w:val="none" w:sz="0" w:space="0" w:color="auto"/>
                                <w:left w:val="none" w:sz="0" w:space="0" w:color="auto"/>
                                <w:bottom w:val="none" w:sz="0" w:space="0" w:color="auto"/>
                                <w:right w:val="none" w:sz="0" w:space="0" w:color="auto"/>
                              </w:divBdr>
                              <w:divsChild>
                                <w:div w:id="86928379">
                                  <w:marLeft w:val="125"/>
                                  <w:marRight w:val="3256"/>
                                  <w:marTop w:val="0"/>
                                  <w:marBottom w:val="501"/>
                                  <w:divBdr>
                                    <w:top w:val="none" w:sz="0" w:space="0" w:color="auto"/>
                                    <w:left w:val="none" w:sz="0" w:space="0" w:color="auto"/>
                                    <w:bottom w:val="none" w:sz="0" w:space="0" w:color="auto"/>
                                    <w:right w:val="none" w:sz="0" w:space="0" w:color="auto"/>
                                  </w:divBdr>
                                  <w:divsChild>
                                    <w:div w:id="1910655148">
                                      <w:marLeft w:val="0"/>
                                      <w:marRight w:val="0"/>
                                      <w:marTop w:val="0"/>
                                      <w:marBottom w:val="0"/>
                                      <w:divBdr>
                                        <w:top w:val="none" w:sz="0" w:space="0" w:color="auto"/>
                                        <w:left w:val="none" w:sz="0" w:space="0" w:color="auto"/>
                                        <w:bottom w:val="none" w:sz="0" w:space="0" w:color="auto"/>
                                        <w:right w:val="none" w:sz="0" w:space="0" w:color="auto"/>
                                      </w:divBdr>
                                      <w:divsChild>
                                        <w:div w:id="712726667">
                                          <w:marLeft w:val="0"/>
                                          <w:marRight w:val="0"/>
                                          <w:marTop w:val="0"/>
                                          <w:marBottom w:val="0"/>
                                          <w:divBdr>
                                            <w:top w:val="none" w:sz="0" w:space="0" w:color="auto"/>
                                            <w:left w:val="none" w:sz="0" w:space="0" w:color="auto"/>
                                            <w:bottom w:val="none" w:sz="0" w:space="0" w:color="auto"/>
                                            <w:right w:val="none" w:sz="0" w:space="0" w:color="auto"/>
                                          </w:divBdr>
                                          <w:divsChild>
                                            <w:div w:id="15350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90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7CB16-6042-41F7-BE00-9CDB383B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2951</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zpp_13</cp:lastModifiedBy>
  <cp:revision>3</cp:revision>
  <cp:lastPrinted>2021-12-14T12:11:00Z</cp:lastPrinted>
  <dcterms:created xsi:type="dcterms:W3CDTF">2023-01-30T08:42:00Z</dcterms:created>
  <dcterms:modified xsi:type="dcterms:W3CDTF">2023-01-30T10:02:00Z</dcterms:modified>
</cp:coreProperties>
</file>