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F8" w:rsidRPr="006E3A5F" w:rsidRDefault="00D71CF8" w:rsidP="00D71CF8">
      <w:pPr>
        <w:jc w:val="center"/>
        <w:rPr>
          <w:rFonts w:ascii="Times New Roman" w:hAnsi="Times New Roman" w:cs="Times New Roman"/>
          <w:b/>
          <w:sz w:val="28"/>
          <w:szCs w:val="28"/>
        </w:rPr>
      </w:pPr>
      <w:r w:rsidRPr="006E3A5F">
        <w:rPr>
          <w:rFonts w:ascii="Times New Roman" w:hAnsi="Times New Roman" w:cs="Times New Roman"/>
          <w:b/>
          <w:sz w:val="28"/>
          <w:szCs w:val="28"/>
        </w:rPr>
        <w:t xml:space="preserve">Доклад по правоприменительной практике </w:t>
      </w:r>
      <w:r w:rsidRPr="006E3A5F">
        <w:rPr>
          <w:rFonts w:ascii="Times New Roman" w:hAnsi="Times New Roman" w:cs="Times New Roman"/>
          <w:b/>
          <w:color w:val="000000"/>
          <w:sz w:val="28"/>
          <w:szCs w:val="28"/>
        </w:rPr>
        <w:t>Управления Федеральной службы по надзору в сфере защиты прав потребителей и благополучия человека по Республике Башкортостан</w:t>
      </w:r>
      <w:r w:rsidRPr="006E3A5F">
        <w:rPr>
          <w:rFonts w:ascii="Times New Roman" w:hAnsi="Times New Roman" w:cs="Times New Roman"/>
          <w:b/>
          <w:sz w:val="28"/>
          <w:szCs w:val="28"/>
        </w:rPr>
        <w:t xml:space="preserve"> за </w:t>
      </w:r>
      <w:r w:rsidR="00C13AEA">
        <w:rPr>
          <w:rFonts w:ascii="Times New Roman" w:hAnsi="Times New Roman" w:cs="Times New Roman"/>
          <w:b/>
          <w:sz w:val="28"/>
          <w:szCs w:val="28"/>
          <w:lang w:val="en-US"/>
        </w:rPr>
        <w:t>IV</w:t>
      </w:r>
      <w:r w:rsidR="00242E4D" w:rsidRPr="00242E4D">
        <w:rPr>
          <w:rFonts w:ascii="Times New Roman" w:hAnsi="Times New Roman" w:cs="Times New Roman"/>
          <w:b/>
          <w:sz w:val="28"/>
          <w:szCs w:val="28"/>
        </w:rPr>
        <w:t xml:space="preserve"> </w:t>
      </w:r>
      <w:r w:rsidR="00242E4D">
        <w:rPr>
          <w:rFonts w:ascii="Times New Roman" w:hAnsi="Times New Roman" w:cs="Times New Roman"/>
          <w:b/>
          <w:sz w:val="28"/>
          <w:szCs w:val="28"/>
        </w:rPr>
        <w:t xml:space="preserve">квартал </w:t>
      </w:r>
      <w:r w:rsidRPr="006E3A5F">
        <w:rPr>
          <w:rFonts w:ascii="Times New Roman" w:hAnsi="Times New Roman" w:cs="Times New Roman"/>
          <w:b/>
          <w:sz w:val="28"/>
          <w:szCs w:val="28"/>
        </w:rPr>
        <w:t>2017 года</w:t>
      </w:r>
    </w:p>
    <w:p w:rsidR="003B3401" w:rsidRDefault="003B3401" w:rsidP="003B3401">
      <w:pPr>
        <w:ind w:firstLine="708"/>
        <w:jc w:val="both"/>
        <w:rPr>
          <w:rFonts w:ascii="Times New Roman" w:hAnsi="Times New Roman" w:cs="Times New Roman"/>
          <w:sz w:val="28"/>
          <w:szCs w:val="28"/>
        </w:rPr>
      </w:pPr>
      <w:proofErr w:type="gramStart"/>
      <w:r w:rsidRPr="003B3401">
        <w:rPr>
          <w:rFonts w:ascii="Times New Roman" w:hAnsi="Times New Roman" w:cs="Times New Roman"/>
          <w:sz w:val="28"/>
          <w:szCs w:val="28"/>
        </w:rPr>
        <w:t>В целях реализации Плана мероприятий («дорожная карта») по совершенствованию контрольно-надзорной деятельности в Российской Федерации на 2016-2017 годы, утвержденн</w:t>
      </w:r>
      <w:r w:rsidR="00FB7146">
        <w:rPr>
          <w:rFonts w:ascii="Times New Roman" w:hAnsi="Times New Roman" w:cs="Times New Roman"/>
          <w:sz w:val="28"/>
          <w:szCs w:val="28"/>
        </w:rPr>
        <w:t xml:space="preserve">ого </w:t>
      </w:r>
      <w:r w:rsidRPr="003B3401">
        <w:rPr>
          <w:rFonts w:ascii="Times New Roman" w:hAnsi="Times New Roman" w:cs="Times New Roman"/>
          <w:sz w:val="28"/>
          <w:szCs w:val="28"/>
        </w:rPr>
        <w:t xml:space="preserve">распоряжением Правительства РФ от 01.04.2016 г. №559-р, Приоритетной программой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 декабря 2016 г. №12), </w:t>
      </w:r>
      <w:r w:rsidR="00FB7146">
        <w:rPr>
          <w:rFonts w:ascii="Times New Roman" w:hAnsi="Times New Roman" w:cs="Times New Roman"/>
          <w:sz w:val="28"/>
          <w:szCs w:val="28"/>
        </w:rPr>
        <w:t>Паспорт приоритетного проекта реализации проектов стратегического направления «Реформа</w:t>
      </w:r>
      <w:proofErr w:type="gramEnd"/>
      <w:r w:rsidR="00FB7146">
        <w:rPr>
          <w:rFonts w:ascii="Times New Roman" w:hAnsi="Times New Roman" w:cs="Times New Roman"/>
          <w:sz w:val="28"/>
          <w:szCs w:val="28"/>
        </w:rPr>
        <w:t xml:space="preserve"> </w:t>
      </w:r>
      <w:proofErr w:type="gramStart"/>
      <w:r w:rsidR="00FB7146">
        <w:rPr>
          <w:rFonts w:ascii="Times New Roman" w:hAnsi="Times New Roman" w:cs="Times New Roman"/>
          <w:sz w:val="28"/>
          <w:szCs w:val="28"/>
        </w:rPr>
        <w:t xml:space="preserve">контрольной и надзорной деятельности» в Федеральной службе по надзору в сфере защиты прав потребителей и благополучия человека, утвержденный протоколом заседания проектного комитета по основному направлению стратегического развития «Реформа контрольной  и надзорной  деятельности» от 21 февраля 2017г. № 13(2), </w:t>
      </w:r>
      <w:r w:rsidRPr="003B3401">
        <w:rPr>
          <w:rFonts w:ascii="Times New Roman" w:hAnsi="Times New Roman" w:cs="Times New Roman"/>
          <w:sz w:val="28"/>
          <w:szCs w:val="28"/>
        </w:rPr>
        <w:t>Приоритетного проекта «Внедрение системы комплексной профилактики нарушений обязательных требований», Федерального закона от 23.06.2016 №182-ФЗ «Об основах системы профилактики правонарушений в Российской Федерации</w:t>
      </w:r>
      <w:proofErr w:type="gramEnd"/>
      <w:r w:rsidRPr="003B3401">
        <w:rPr>
          <w:rFonts w:ascii="Times New Roman" w:hAnsi="Times New Roman" w:cs="Times New Roman"/>
          <w:sz w:val="28"/>
          <w:szCs w:val="28"/>
        </w:rPr>
        <w:t xml:space="preserve">, </w:t>
      </w:r>
      <w:proofErr w:type="gramStart"/>
      <w:r w:rsidRPr="003B3401">
        <w:rPr>
          <w:rFonts w:ascii="Times New Roman" w:hAnsi="Times New Roman" w:cs="Times New Roman"/>
          <w:sz w:val="28"/>
          <w:szCs w:val="28"/>
        </w:rPr>
        <w:t xml:space="preserve">статьи 8.2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приказом Роспотребнадзора от 30.01.2017 г. №42 «О проведении акции «Дни открытых дверей для предпринимателей» </w:t>
      </w:r>
      <w:r w:rsidR="00C13AEA">
        <w:rPr>
          <w:rFonts w:ascii="Times New Roman" w:hAnsi="Times New Roman" w:cs="Times New Roman"/>
          <w:sz w:val="28"/>
          <w:szCs w:val="28"/>
        </w:rPr>
        <w:t>15</w:t>
      </w:r>
      <w:r w:rsidR="00FB7146">
        <w:rPr>
          <w:rFonts w:ascii="Times New Roman" w:hAnsi="Times New Roman" w:cs="Times New Roman"/>
          <w:sz w:val="28"/>
          <w:szCs w:val="28"/>
        </w:rPr>
        <w:t xml:space="preserve"> </w:t>
      </w:r>
      <w:r w:rsidR="00C13AEA">
        <w:rPr>
          <w:rFonts w:ascii="Times New Roman" w:hAnsi="Times New Roman" w:cs="Times New Roman"/>
          <w:sz w:val="28"/>
          <w:szCs w:val="28"/>
        </w:rPr>
        <w:t>февраля</w:t>
      </w:r>
      <w:r w:rsidR="00FB7146">
        <w:rPr>
          <w:rFonts w:ascii="Times New Roman" w:hAnsi="Times New Roman" w:cs="Times New Roman"/>
          <w:sz w:val="28"/>
          <w:szCs w:val="28"/>
        </w:rPr>
        <w:t xml:space="preserve"> 201</w:t>
      </w:r>
      <w:r w:rsidR="00C13AEA">
        <w:rPr>
          <w:rFonts w:ascii="Times New Roman" w:hAnsi="Times New Roman" w:cs="Times New Roman"/>
          <w:sz w:val="28"/>
          <w:szCs w:val="28"/>
        </w:rPr>
        <w:t>8</w:t>
      </w:r>
      <w:r w:rsidR="00FB7146">
        <w:rPr>
          <w:rFonts w:ascii="Times New Roman" w:hAnsi="Times New Roman" w:cs="Times New Roman"/>
          <w:sz w:val="28"/>
          <w:szCs w:val="28"/>
        </w:rPr>
        <w:t xml:space="preserve"> г.</w:t>
      </w:r>
      <w:r w:rsidRPr="003B3401">
        <w:rPr>
          <w:rFonts w:ascii="Times New Roman" w:hAnsi="Times New Roman" w:cs="Times New Roman"/>
          <w:sz w:val="28"/>
          <w:szCs w:val="28"/>
        </w:rPr>
        <w:t xml:space="preserve"> проводятся публичные обсуждения обзора правоприменительной практики Управления Роспотребнадзора по Республике Башкортостан за </w:t>
      </w:r>
      <w:r w:rsidR="00FB7146">
        <w:rPr>
          <w:rFonts w:ascii="Times New Roman" w:hAnsi="Times New Roman" w:cs="Times New Roman"/>
          <w:sz w:val="28"/>
          <w:szCs w:val="28"/>
        </w:rPr>
        <w:t xml:space="preserve">        </w:t>
      </w:r>
      <w:r w:rsidR="00C13AEA">
        <w:rPr>
          <w:rFonts w:ascii="Times New Roman" w:hAnsi="Times New Roman" w:cs="Times New Roman"/>
          <w:sz w:val="28"/>
          <w:szCs w:val="28"/>
          <w:lang w:val="en-US"/>
        </w:rPr>
        <w:t>IV</w:t>
      </w:r>
      <w:r w:rsidR="00242E4D" w:rsidRPr="00242E4D">
        <w:rPr>
          <w:rFonts w:ascii="Times New Roman" w:hAnsi="Times New Roman" w:cs="Times New Roman"/>
          <w:sz w:val="28"/>
          <w:szCs w:val="28"/>
        </w:rPr>
        <w:t xml:space="preserve"> </w:t>
      </w:r>
      <w:r w:rsidR="00242E4D">
        <w:rPr>
          <w:rFonts w:ascii="Times New Roman" w:hAnsi="Times New Roman" w:cs="Times New Roman"/>
          <w:sz w:val="28"/>
          <w:szCs w:val="28"/>
        </w:rPr>
        <w:t>квартал</w:t>
      </w:r>
      <w:proofErr w:type="gramEnd"/>
      <w:r w:rsidRPr="003B3401">
        <w:rPr>
          <w:rFonts w:ascii="Times New Roman" w:hAnsi="Times New Roman" w:cs="Times New Roman"/>
          <w:sz w:val="28"/>
          <w:szCs w:val="28"/>
        </w:rPr>
        <w:t xml:space="preserve"> 2017 г.</w:t>
      </w:r>
    </w:p>
    <w:p w:rsidR="007E5C9C" w:rsidRPr="00252DFE" w:rsidRDefault="00FB7146" w:rsidP="00252DFE">
      <w:pPr>
        <w:ind w:firstLine="708"/>
        <w:jc w:val="both"/>
        <w:rPr>
          <w:rFonts w:ascii="Times New Roman" w:hAnsi="Times New Roman" w:cs="Times New Roman"/>
          <w:sz w:val="28"/>
          <w:szCs w:val="28"/>
        </w:rPr>
      </w:pPr>
      <w:r>
        <w:rPr>
          <w:rFonts w:ascii="Times New Roman" w:hAnsi="Times New Roman" w:cs="Times New Roman"/>
          <w:sz w:val="28"/>
          <w:szCs w:val="28"/>
        </w:rPr>
        <w:t>Доклад по правоприменительной практике содержит сведения о</w:t>
      </w:r>
      <w:r w:rsidR="00252DFE">
        <w:rPr>
          <w:rFonts w:ascii="Times New Roman" w:hAnsi="Times New Roman" w:cs="Times New Roman"/>
          <w:sz w:val="28"/>
          <w:szCs w:val="28"/>
        </w:rPr>
        <w:t xml:space="preserve"> </w:t>
      </w:r>
      <w:r w:rsidR="002A69F0">
        <w:rPr>
          <w:rFonts w:ascii="Times New Roman" w:hAnsi="Times New Roman" w:cs="Times New Roman"/>
          <w:sz w:val="28"/>
          <w:szCs w:val="28"/>
        </w:rPr>
        <w:t xml:space="preserve">рассмотрении обращений граждан, </w:t>
      </w:r>
      <w:r w:rsidRPr="00252DFE">
        <w:rPr>
          <w:rFonts w:ascii="Times New Roman" w:hAnsi="Times New Roman" w:cs="Times New Roman"/>
          <w:sz w:val="28"/>
          <w:szCs w:val="28"/>
        </w:rPr>
        <w:t xml:space="preserve">типовых  </w:t>
      </w:r>
      <w:r w:rsidR="007E5C9C" w:rsidRPr="00252DFE">
        <w:rPr>
          <w:rFonts w:ascii="Times New Roman" w:hAnsi="Times New Roman" w:cs="Times New Roman"/>
          <w:sz w:val="28"/>
          <w:szCs w:val="28"/>
        </w:rPr>
        <w:t>и массовы</w:t>
      </w:r>
      <w:r w:rsidRPr="00252DFE">
        <w:rPr>
          <w:rFonts w:ascii="Times New Roman" w:hAnsi="Times New Roman" w:cs="Times New Roman"/>
          <w:sz w:val="28"/>
          <w:szCs w:val="28"/>
        </w:rPr>
        <w:t>х</w:t>
      </w:r>
      <w:r w:rsidR="007E5C9C" w:rsidRPr="00252DFE">
        <w:rPr>
          <w:rFonts w:ascii="Times New Roman" w:hAnsi="Times New Roman" w:cs="Times New Roman"/>
          <w:sz w:val="28"/>
          <w:szCs w:val="28"/>
        </w:rPr>
        <w:t xml:space="preserve"> нарушения</w:t>
      </w:r>
      <w:r w:rsidRPr="00252DFE">
        <w:rPr>
          <w:rFonts w:ascii="Times New Roman" w:hAnsi="Times New Roman" w:cs="Times New Roman"/>
          <w:sz w:val="28"/>
          <w:szCs w:val="28"/>
        </w:rPr>
        <w:t>х</w:t>
      </w:r>
      <w:r w:rsidR="007E5C9C" w:rsidRPr="00252DFE">
        <w:rPr>
          <w:rFonts w:ascii="Times New Roman" w:hAnsi="Times New Roman" w:cs="Times New Roman"/>
          <w:sz w:val="28"/>
          <w:szCs w:val="28"/>
        </w:rPr>
        <w:t xml:space="preserve"> обязательных требований с возможными мероприятиями по их устранению;</w:t>
      </w:r>
      <w:r w:rsidR="00252DFE">
        <w:rPr>
          <w:rFonts w:ascii="Times New Roman" w:hAnsi="Times New Roman" w:cs="Times New Roman"/>
          <w:sz w:val="28"/>
          <w:szCs w:val="28"/>
        </w:rPr>
        <w:t xml:space="preserve"> </w:t>
      </w:r>
      <w:r w:rsidR="00CA7F9B" w:rsidRPr="00252DFE">
        <w:rPr>
          <w:rFonts w:ascii="Times New Roman" w:hAnsi="Times New Roman" w:cs="Times New Roman"/>
          <w:sz w:val="28"/>
          <w:szCs w:val="28"/>
        </w:rPr>
        <w:t xml:space="preserve">о </w:t>
      </w:r>
      <w:r w:rsidR="007E5C9C" w:rsidRPr="00252DFE">
        <w:rPr>
          <w:rFonts w:ascii="Times New Roman" w:hAnsi="Times New Roman" w:cs="Times New Roman"/>
          <w:sz w:val="28"/>
          <w:szCs w:val="28"/>
        </w:rPr>
        <w:t>проведенных в отношении подконтрольных лиц проверках и иных мероприятиях по контролю;</w:t>
      </w:r>
      <w:r w:rsidR="00252DFE">
        <w:rPr>
          <w:rFonts w:ascii="Times New Roman" w:hAnsi="Times New Roman" w:cs="Times New Roman"/>
          <w:sz w:val="28"/>
          <w:szCs w:val="28"/>
        </w:rPr>
        <w:t xml:space="preserve"> </w:t>
      </w:r>
      <w:r w:rsidR="00CA7F9B" w:rsidRPr="00252DFE">
        <w:rPr>
          <w:rFonts w:ascii="Times New Roman" w:hAnsi="Times New Roman" w:cs="Times New Roman"/>
          <w:sz w:val="28"/>
          <w:szCs w:val="28"/>
        </w:rPr>
        <w:t xml:space="preserve">наложенных </w:t>
      </w:r>
      <w:r w:rsidR="007E5C9C" w:rsidRPr="00252DFE">
        <w:rPr>
          <w:rFonts w:ascii="Times New Roman" w:hAnsi="Times New Roman" w:cs="Times New Roman"/>
          <w:sz w:val="28"/>
          <w:szCs w:val="28"/>
        </w:rPr>
        <w:t>по результатам указанных мероприяти</w:t>
      </w:r>
      <w:r w:rsidR="00252DFE">
        <w:rPr>
          <w:rFonts w:ascii="Times New Roman" w:hAnsi="Times New Roman" w:cs="Times New Roman"/>
          <w:sz w:val="28"/>
          <w:szCs w:val="28"/>
        </w:rPr>
        <w:t>й</w:t>
      </w:r>
      <w:r w:rsidR="007E5C9C" w:rsidRPr="00252DFE">
        <w:rPr>
          <w:rFonts w:ascii="Times New Roman" w:hAnsi="Times New Roman" w:cs="Times New Roman"/>
          <w:sz w:val="28"/>
          <w:szCs w:val="28"/>
        </w:rPr>
        <w:t xml:space="preserve"> мерах административной и иной публично-правовой ответственности;</w:t>
      </w:r>
      <w:r w:rsidR="00252DFE">
        <w:rPr>
          <w:rFonts w:ascii="Times New Roman" w:hAnsi="Times New Roman" w:cs="Times New Roman"/>
          <w:sz w:val="28"/>
          <w:szCs w:val="28"/>
        </w:rPr>
        <w:t xml:space="preserve"> </w:t>
      </w:r>
      <w:proofErr w:type="gramStart"/>
      <w:r w:rsidR="00CA7F9B" w:rsidRPr="00252DFE">
        <w:rPr>
          <w:rFonts w:ascii="Times New Roman" w:hAnsi="Times New Roman" w:cs="Times New Roman"/>
          <w:sz w:val="28"/>
          <w:szCs w:val="28"/>
        </w:rPr>
        <w:t>результатах</w:t>
      </w:r>
      <w:proofErr w:type="gramEnd"/>
      <w:r w:rsidR="00CA7F9B" w:rsidRPr="00252DFE">
        <w:rPr>
          <w:rFonts w:ascii="Times New Roman" w:hAnsi="Times New Roman" w:cs="Times New Roman"/>
          <w:sz w:val="28"/>
          <w:szCs w:val="28"/>
        </w:rPr>
        <w:t xml:space="preserve"> </w:t>
      </w:r>
      <w:r w:rsidR="007E5C9C" w:rsidRPr="00252DFE">
        <w:rPr>
          <w:rFonts w:ascii="Times New Roman" w:hAnsi="Times New Roman" w:cs="Times New Roman"/>
          <w:sz w:val="28"/>
          <w:szCs w:val="28"/>
        </w:rPr>
        <w:t>административного и судебного оспаривания решений, действий (бездейст</w:t>
      </w:r>
      <w:r w:rsidR="002A69F0">
        <w:rPr>
          <w:rFonts w:ascii="Times New Roman" w:hAnsi="Times New Roman" w:cs="Times New Roman"/>
          <w:sz w:val="28"/>
          <w:szCs w:val="28"/>
        </w:rPr>
        <w:t xml:space="preserve">вий) должностных лиц Управления. </w:t>
      </w:r>
    </w:p>
    <w:p w:rsidR="007E5C9C" w:rsidRDefault="007E5C9C" w:rsidP="007E5C9C">
      <w:pPr>
        <w:pStyle w:val="a6"/>
        <w:ind w:left="709"/>
        <w:jc w:val="both"/>
        <w:rPr>
          <w:sz w:val="28"/>
          <w:szCs w:val="28"/>
        </w:rPr>
      </w:pPr>
    </w:p>
    <w:p w:rsidR="007E5C9C" w:rsidRDefault="007E5C9C" w:rsidP="007E5C9C">
      <w:pPr>
        <w:pStyle w:val="a6"/>
        <w:ind w:left="709"/>
        <w:jc w:val="both"/>
        <w:rPr>
          <w:sz w:val="28"/>
          <w:szCs w:val="28"/>
        </w:rPr>
      </w:pPr>
    </w:p>
    <w:p w:rsidR="007E5C9C" w:rsidRDefault="007E5C9C" w:rsidP="007E5C9C">
      <w:pPr>
        <w:pStyle w:val="a6"/>
        <w:ind w:left="709"/>
        <w:jc w:val="both"/>
        <w:rPr>
          <w:sz w:val="28"/>
          <w:szCs w:val="28"/>
        </w:rPr>
      </w:pPr>
    </w:p>
    <w:p w:rsidR="00B6013F" w:rsidRPr="00B6013F" w:rsidRDefault="00B6013F" w:rsidP="00B6013F">
      <w:pPr>
        <w:spacing w:after="0"/>
        <w:jc w:val="center"/>
        <w:outlineLvl w:val="1"/>
        <w:rPr>
          <w:rStyle w:val="a8"/>
          <w:rFonts w:ascii="Times New Roman" w:hAnsi="Times New Roman" w:cs="Times New Roman"/>
          <w:kern w:val="36"/>
          <w:sz w:val="28"/>
          <w:szCs w:val="28"/>
        </w:rPr>
      </w:pPr>
      <w:r>
        <w:rPr>
          <w:rStyle w:val="a8"/>
          <w:rFonts w:ascii="Times New Roman" w:hAnsi="Times New Roman" w:cs="Times New Roman"/>
          <w:kern w:val="36"/>
          <w:sz w:val="28"/>
          <w:szCs w:val="28"/>
        </w:rPr>
        <w:lastRenderedPageBreak/>
        <w:t>Р</w:t>
      </w:r>
      <w:r w:rsidRPr="00B6013F">
        <w:rPr>
          <w:rStyle w:val="a8"/>
          <w:rFonts w:ascii="Times New Roman" w:hAnsi="Times New Roman" w:cs="Times New Roman"/>
          <w:kern w:val="36"/>
          <w:sz w:val="28"/>
          <w:szCs w:val="28"/>
        </w:rPr>
        <w:t>езультаты надзорной деятельности Управления Роспотребнадзора по Республике Башкортостан</w:t>
      </w:r>
    </w:p>
    <w:p w:rsidR="00B6013F" w:rsidRPr="00B6013F" w:rsidRDefault="00B6013F" w:rsidP="00B6013F">
      <w:pPr>
        <w:jc w:val="center"/>
        <w:outlineLvl w:val="1"/>
        <w:rPr>
          <w:rFonts w:ascii="Times New Roman" w:hAnsi="Times New Roman" w:cs="Times New Roman"/>
          <w:b/>
          <w:bCs/>
          <w:kern w:val="36"/>
          <w:sz w:val="28"/>
          <w:szCs w:val="28"/>
        </w:rPr>
      </w:pPr>
      <w:r w:rsidRPr="00B6013F">
        <w:rPr>
          <w:rStyle w:val="a8"/>
          <w:rFonts w:ascii="Times New Roman" w:hAnsi="Times New Roman" w:cs="Times New Roman"/>
          <w:kern w:val="36"/>
          <w:sz w:val="28"/>
          <w:szCs w:val="28"/>
        </w:rPr>
        <w:t xml:space="preserve">за </w:t>
      </w:r>
      <w:r w:rsidR="00C13AEA" w:rsidRPr="00E951A7">
        <w:rPr>
          <w:rStyle w:val="a8"/>
          <w:rFonts w:ascii="Times New Roman" w:hAnsi="Times New Roman" w:cs="Times New Roman"/>
          <w:kern w:val="36"/>
          <w:sz w:val="28"/>
          <w:szCs w:val="28"/>
        </w:rPr>
        <w:t>12</w:t>
      </w:r>
      <w:r w:rsidRPr="00B6013F">
        <w:rPr>
          <w:rStyle w:val="a8"/>
          <w:rFonts w:ascii="Times New Roman" w:hAnsi="Times New Roman" w:cs="Times New Roman"/>
          <w:kern w:val="36"/>
          <w:sz w:val="28"/>
          <w:szCs w:val="28"/>
        </w:rPr>
        <w:t xml:space="preserve"> месяцев 2017 г.</w:t>
      </w:r>
    </w:p>
    <w:p w:rsidR="00E951A7" w:rsidRPr="004961D7" w:rsidRDefault="00E951A7"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За 2017 г. Управлением Роспотребнадзора по Республике Башкортостан проведено 4505 провер</w:t>
      </w:r>
      <w:r>
        <w:rPr>
          <w:rFonts w:ascii="Times New Roman" w:hAnsi="Times New Roman"/>
          <w:bCs/>
          <w:kern w:val="36"/>
          <w:sz w:val="28"/>
          <w:szCs w:val="28"/>
        </w:rPr>
        <w:t>ок</w:t>
      </w:r>
      <w:r w:rsidRPr="004961D7">
        <w:rPr>
          <w:rFonts w:ascii="Times New Roman" w:hAnsi="Times New Roman"/>
          <w:bCs/>
          <w:kern w:val="36"/>
          <w:sz w:val="28"/>
          <w:szCs w:val="28"/>
        </w:rPr>
        <w:t xml:space="preserve"> в рамках Федерального закона от 26.12.2008 </w:t>
      </w:r>
      <w:r w:rsidR="002A69F0">
        <w:rPr>
          <w:rFonts w:ascii="Times New Roman" w:hAnsi="Times New Roman"/>
          <w:bCs/>
          <w:kern w:val="36"/>
          <w:sz w:val="28"/>
          <w:szCs w:val="28"/>
        </w:rPr>
        <w:t xml:space="preserve"> </w:t>
      </w:r>
      <w:r w:rsidRPr="004961D7">
        <w:rPr>
          <w:rFonts w:ascii="Times New Roman" w:hAnsi="Times New Roman"/>
          <w:bCs/>
          <w:kern w:val="36"/>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 них плановых – 1487 (33%), внеплановых – 3018 (67%).</w:t>
      </w:r>
      <w:r w:rsidR="002A69F0">
        <w:rPr>
          <w:rFonts w:ascii="Times New Roman" w:hAnsi="Times New Roman"/>
          <w:bCs/>
          <w:kern w:val="36"/>
          <w:sz w:val="28"/>
          <w:szCs w:val="28"/>
        </w:rPr>
        <w:t xml:space="preserve"> </w:t>
      </w:r>
      <w:r w:rsidRPr="004961D7">
        <w:rPr>
          <w:rFonts w:ascii="Times New Roman" w:hAnsi="Times New Roman"/>
          <w:bCs/>
          <w:kern w:val="36"/>
          <w:sz w:val="28"/>
          <w:szCs w:val="28"/>
        </w:rPr>
        <w:t xml:space="preserve"> Доля плановых проверок по сравнению  с 2016 г. увеличилась  с 27% до 33%, а доля внеплановых проверок  уменьшилась  с 73% до 67%.</w:t>
      </w:r>
    </w:p>
    <w:p w:rsidR="00E951A7" w:rsidRPr="004961D7" w:rsidRDefault="00E951A7"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Общее количество проверок (4505) по сравнению с 2016 г. (5179) уменьшилось на 13% (674 проверки), плановых проверок увеличилось на 6,4%, внеплановых проверок уменьшилось на 20,2%.</w:t>
      </w:r>
    </w:p>
    <w:p w:rsidR="00E951A7" w:rsidRDefault="00E951A7"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Выездные проверки составили – 94,9%. Удельный вес документарных проверок снизился с 6,6% до 5,1%.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Основаниями для проведения 3018 внеплановых проверок являлись:</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контроль исполнения предписаний об устранении выявленных нарушений – 1460 (48,4%)  (2016 г. – 40,7%);</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информация о возникновении угрозы причинения вреда жизни, здоровью граждан, угрозы чрезвычайных ситуаций природного и техногенного характера –  292 (9,67%) (2016 г. – 4,9%);</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обращения потребителей, права которых нарушены, – 121 (4,0%)    (2016 г. – 35,44%);</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приказы (распоряжения) руководителя Роспотребнадзора, изданные в соответствии с поручениями Президента Российской Федерации, Правительства Российской Федерации, – 1144 (37,9%) (2016 г. – 18,9%);</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приказы (распоряжения) руководителя органа государственного контроля (надзора), изданные в соответствии с требованиями органов прокуратуры, – 1(0,03%) (2016 г. – 0,03%).</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По сравнению с 2016 г. увеличилась доля внеплановых проверок по контролю исполнения предписаний об устранении выявленных нарушений с 40,7% до 48,4%.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Количество и доля внеплановых проверок, проведенных по информации о возникновении угрозы причинения вреда жизни, здоровью граждан, увеличились соответственно с 186 до 292 проверок или с 4,9% в 2016 г. до 9,7% в отчетном периоде (</w:t>
      </w:r>
      <w:proofErr w:type="gramStart"/>
      <w:r w:rsidRPr="004961D7">
        <w:rPr>
          <w:rFonts w:ascii="Times New Roman" w:hAnsi="Times New Roman"/>
          <w:bCs/>
          <w:kern w:val="36"/>
          <w:sz w:val="28"/>
          <w:szCs w:val="28"/>
        </w:rPr>
        <w:t>в</w:t>
      </w:r>
      <w:proofErr w:type="gramEnd"/>
      <w:r w:rsidRPr="004961D7">
        <w:rPr>
          <w:rFonts w:ascii="Times New Roman" w:hAnsi="Times New Roman"/>
          <w:bCs/>
          <w:kern w:val="36"/>
          <w:sz w:val="28"/>
          <w:szCs w:val="28"/>
        </w:rPr>
        <w:t xml:space="preserve"> 2 раза).</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Количество внеплановых проверок, проведенных по </w:t>
      </w:r>
      <w:r w:rsidR="002A69F0">
        <w:rPr>
          <w:rFonts w:ascii="Times New Roman" w:hAnsi="Times New Roman"/>
          <w:bCs/>
          <w:kern w:val="36"/>
          <w:sz w:val="28"/>
          <w:szCs w:val="28"/>
        </w:rPr>
        <w:t>п.п.</w:t>
      </w:r>
      <w:r w:rsidRPr="004961D7">
        <w:rPr>
          <w:rFonts w:ascii="Times New Roman" w:hAnsi="Times New Roman"/>
          <w:bCs/>
          <w:kern w:val="36"/>
          <w:sz w:val="28"/>
          <w:szCs w:val="28"/>
        </w:rPr>
        <w:t xml:space="preserve"> «в»  п. 2. ч. 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сравнению с аналогичным периодом 2016 г. сократилось с 1340 до 121, т. е. в 11,1 раза.</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lastRenderedPageBreak/>
        <w:t>Доля внеплановых проверок, проведенных по обращениям потребителей, права которых нарушены, снизилась с 35,4% за 2016 г. до 4,0%, т.е. в 8,9 раза.</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Отмечается увеличение в 1,6 раза количества внеплановых проверок, проведенных по приказам Роспотребнадзора, соответственно с 713 до 1144 проверок, а доля  таких проверок увеличилась в 2 раза с 18,9% </w:t>
      </w:r>
      <w:proofErr w:type="gramStart"/>
      <w:r w:rsidRPr="004961D7">
        <w:rPr>
          <w:rFonts w:ascii="Times New Roman" w:hAnsi="Times New Roman"/>
          <w:bCs/>
          <w:kern w:val="36"/>
          <w:sz w:val="28"/>
          <w:szCs w:val="28"/>
        </w:rPr>
        <w:t>до</w:t>
      </w:r>
      <w:proofErr w:type="gramEnd"/>
      <w:r w:rsidRPr="004961D7">
        <w:rPr>
          <w:rFonts w:ascii="Times New Roman" w:hAnsi="Times New Roman"/>
          <w:bCs/>
          <w:kern w:val="36"/>
          <w:sz w:val="28"/>
          <w:szCs w:val="28"/>
        </w:rPr>
        <w:t xml:space="preserve"> 37,9%.</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Из общего количества проведенных проверок (4505) надзорными отделами управления проведено 2000 проверок (44,4%), территориальными отделами – 2505 проверки (55,6%).</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Количество проведенных проверок на 1 штатную должность, выполняющую функции по контролю (надзору), уменьшилось и составило 16,4 (2016 г. – 19,04), на 1 занятую штатную должность – 18,02 проверки (2016 г. – 20,7).</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В соответствии с утвержденным планом проверок на 2017 г.  предусматривалось проведение 1529 плановых проверок, выполнение утвержденного плана составило 97,2% (проведено 1487 плановых проверок), а с учетом 29 проверок, исключенных на законных основаниях из плана проверок, – 99,13%.</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proofErr w:type="gramStart"/>
      <w:r w:rsidRPr="004961D7">
        <w:rPr>
          <w:rFonts w:ascii="Times New Roman" w:hAnsi="Times New Roman"/>
          <w:bCs/>
          <w:kern w:val="36"/>
          <w:sz w:val="28"/>
          <w:szCs w:val="28"/>
        </w:rPr>
        <w:t>В соответствии с п</w:t>
      </w:r>
      <w:r w:rsidR="002A69F0">
        <w:rPr>
          <w:rFonts w:ascii="Times New Roman" w:hAnsi="Times New Roman"/>
          <w:bCs/>
          <w:kern w:val="36"/>
          <w:sz w:val="28"/>
          <w:szCs w:val="28"/>
        </w:rPr>
        <w:t>.п.</w:t>
      </w:r>
      <w:r w:rsidRPr="004961D7">
        <w:rPr>
          <w:rFonts w:ascii="Times New Roman" w:hAnsi="Times New Roman"/>
          <w:bCs/>
          <w:kern w:val="36"/>
          <w:sz w:val="28"/>
          <w:szCs w:val="28"/>
        </w:rPr>
        <w:t xml:space="preserve"> «а» п.</w:t>
      </w:r>
      <w:r w:rsidR="002A69F0">
        <w:rPr>
          <w:rFonts w:ascii="Times New Roman" w:hAnsi="Times New Roman"/>
          <w:bCs/>
          <w:kern w:val="36"/>
          <w:sz w:val="28"/>
          <w:szCs w:val="28"/>
        </w:rPr>
        <w:t xml:space="preserve"> </w:t>
      </w:r>
      <w:r w:rsidRPr="004961D7">
        <w:rPr>
          <w:rFonts w:ascii="Times New Roman" w:hAnsi="Times New Roman"/>
          <w:bCs/>
          <w:kern w:val="36"/>
          <w:sz w:val="28"/>
          <w:szCs w:val="28"/>
        </w:rPr>
        <w:t>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4961D7">
        <w:rPr>
          <w:rFonts w:ascii="Times New Roman" w:hAnsi="Times New Roman"/>
          <w:bCs/>
          <w:kern w:val="36"/>
          <w:sz w:val="28"/>
          <w:szCs w:val="28"/>
        </w:rPr>
        <w:t xml:space="preserve"> предпринимателей», исключено 29 плановых проверок, предусмотренных планом:</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в связи с ликвидацией, прекращением юридическим лицом, индивидуальным предпринимателем деятельности, подлежащей проверке, ликвидации – 25;</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в связи с приобретением статуса субъекта малого предпринимательства – 4.</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proofErr w:type="gramStart"/>
      <w:r w:rsidRPr="004961D7">
        <w:rPr>
          <w:rFonts w:ascii="Times New Roman" w:hAnsi="Times New Roman"/>
          <w:bCs/>
          <w:kern w:val="36"/>
          <w:sz w:val="28"/>
          <w:szCs w:val="28"/>
        </w:rPr>
        <w:t>В силу постановления Правительства Российской Федерации от 09.09.2016     № 892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установленном порядке осуществлены процедуры по  внесению 68 изменений в ежегодный план сведений о юридическом лице или индивидуальном предпринимателе в связи с изменением адреса места нахождения или</w:t>
      </w:r>
      <w:proofErr w:type="gramEnd"/>
      <w:r w:rsidRPr="004961D7">
        <w:rPr>
          <w:rFonts w:ascii="Times New Roman" w:hAnsi="Times New Roman"/>
          <w:bCs/>
          <w:kern w:val="36"/>
          <w:sz w:val="28"/>
          <w:szCs w:val="28"/>
        </w:rPr>
        <w:t xml:space="preserve"> адреса фактического осуществления деятельности юридического лица или индивидуального предпринимателя, реорганизацией юридического лица. </w:t>
      </w:r>
    </w:p>
    <w:p w:rsidR="00BF158F" w:rsidRDefault="00BF158F" w:rsidP="002A69F0">
      <w:pPr>
        <w:pStyle w:val="a5"/>
        <w:tabs>
          <w:tab w:val="left" w:pos="9355"/>
        </w:tabs>
        <w:ind w:right="-1" w:firstLine="851"/>
        <w:jc w:val="both"/>
        <w:rPr>
          <w:rFonts w:ascii="Times New Roman" w:hAnsi="Times New Roman" w:cs="Times New Roman"/>
          <w:sz w:val="28"/>
          <w:szCs w:val="28"/>
        </w:rPr>
      </w:pPr>
    </w:p>
    <w:p w:rsidR="00BF158F" w:rsidRDefault="00BF158F" w:rsidP="002A69F0">
      <w:pPr>
        <w:pStyle w:val="a5"/>
        <w:tabs>
          <w:tab w:val="left" w:pos="9355"/>
        </w:tabs>
        <w:ind w:right="-1" w:firstLine="851"/>
        <w:jc w:val="both"/>
        <w:rPr>
          <w:rFonts w:ascii="Times New Roman" w:hAnsi="Times New Roman" w:cs="Times New Roman"/>
          <w:sz w:val="28"/>
          <w:szCs w:val="28"/>
        </w:rPr>
      </w:pPr>
    </w:p>
    <w:p w:rsidR="00BF158F"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proofErr w:type="gramStart"/>
      <w:r w:rsidRPr="004961D7">
        <w:rPr>
          <w:rFonts w:ascii="Times New Roman" w:hAnsi="Times New Roman"/>
          <w:bCs/>
          <w:kern w:val="36"/>
          <w:sz w:val="28"/>
          <w:szCs w:val="28"/>
        </w:rPr>
        <w:lastRenderedPageBreak/>
        <w:t>В соответствии с ч. 3.2 ст.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всего 6158 предварительных проверок, поступившей информации, из них в при осуществлении федерального государственного санитарно-эпидемиологического надзора – 2917, при осуществлении федерального государственного надзора в области защиты прав потребителей – 3241 предварительная проверка.</w:t>
      </w:r>
      <w:proofErr w:type="gramEnd"/>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proofErr w:type="gramStart"/>
      <w:r w:rsidRPr="004961D7">
        <w:rPr>
          <w:rFonts w:ascii="Times New Roman" w:hAnsi="Times New Roman"/>
          <w:bCs/>
          <w:kern w:val="36"/>
          <w:sz w:val="28"/>
          <w:szCs w:val="28"/>
        </w:rPr>
        <w:t>В соответствии со ст. 8.2 Федерального закона № 294-ФЗ и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должностными лицами объявлено и направлено юридическим лицам и индивидуальным   предпринимателям 541</w:t>
      </w:r>
      <w:r>
        <w:rPr>
          <w:rFonts w:ascii="Times New Roman" w:hAnsi="Times New Roman"/>
          <w:bCs/>
          <w:kern w:val="36"/>
          <w:sz w:val="28"/>
          <w:szCs w:val="28"/>
        </w:rPr>
        <w:t>, в том числе, в</w:t>
      </w:r>
      <w:proofErr w:type="gramEnd"/>
      <w:r>
        <w:rPr>
          <w:rFonts w:ascii="Times New Roman" w:hAnsi="Times New Roman"/>
          <w:bCs/>
          <w:kern w:val="36"/>
          <w:sz w:val="28"/>
          <w:szCs w:val="28"/>
        </w:rPr>
        <w:t xml:space="preserve"> области санитарно-эпидемиологического благополучия – 412, в области защиты прав потребителей – 129.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proofErr w:type="gramStart"/>
      <w:r w:rsidRPr="004961D7">
        <w:rPr>
          <w:rFonts w:ascii="Times New Roman" w:hAnsi="Times New Roman"/>
          <w:bCs/>
          <w:kern w:val="36"/>
          <w:sz w:val="28"/>
          <w:szCs w:val="28"/>
        </w:rPr>
        <w:t>Во исполнение ст. 8.3 Федерального закона от 26.12.2008 г. № 294-ФЗ осуществлено 1738 мероприятий по контролю без взаимодействия с юридическими лицами, индивидуальными предпринимателями, из них посредством наблюдения за соблюдением обязательных требований при размещении информации в сети «Интернет» и СМИ – 431 и наблюдения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предоставлению</w:t>
      </w:r>
      <w:proofErr w:type="gramEnd"/>
      <w:r w:rsidRPr="004961D7">
        <w:rPr>
          <w:rFonts w:ascii="Times New Roman" w:hAnsi="Times New Roman"/>
          <w:bCs/>
          <w:kern w:val="36"/>
          <w:sz w:val="28"/>
          <w:szCs w:val="28"/>
        </w:rPr>
        <w:t xml:space="preserve"> </w:t>
      </w:r>
      <w:proofErr w:type="gramStart"/>
      <w:r w:rsidRPr="004961D7">
        <w:rPr>
          <w:rFonts w:ascii="Times New Roman" w:hAnsi="Times New Roman"/>
          <w:bCs/>
          <w:kern w:val="36"/>
          <w:sz w:val="28"/>
          <w:szCs w:val="28"/>
        </w:rPr>
        <w:t>которой</w:t>
      </w:r>
      <w:proofErr w:type="gramEnd"/>
      <w:r w:rsidRPr="004961D7">
        <w:rPr>
          <w:rFonts w:ascii="Times New Roman" w:hAnsi="Times New Roman"/>
          <w:bCs/>
          <w:kern w:val="36"/>
          <w:sz w:val="28"/>
          <w:szCs w:val="28"/>
        </w:rPr>
        <w:t xml:space="preserve">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 1307 мероприятий.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Проверена деятельность 3683 юридических  лиц, индивидуальных предпринимателей, из них 3151 (85,6%) осуществляли деятельность с нарушением обязательных требований законодательства о санитарно-эпидемиологическом благополучии населения и защиты прав потребителей (2016 г. – 79,1%).</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У 383 (10,4%) проверенных юридических лиц, индивидуальных предпринимателей выявлены нарушения обязательных требований, представляющие непосредственную угрозу причинения вреда жизни и здоровью граждан (2016 г. – 10,9%).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Удельный вес проверок, по итогам проведения которых выявлены правонарушения, увеличился и составил 74,0% (3333 проверки) (2016 г. – 72,0%), в том числе нарушения выявлены по результатам 1482 плановых проверок – 99,7% (2016 г. – 99,7%) из общего количества проведенных плановых проверок (1487). Не выявлены нарушения по результатам проведения 5 плановых проверок.</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Удельный вес внеплановых проверок, по итогам проведения которых выявлены правонарушения, незначительно уменьшился и составил 61,3% (1851 проверка) (2016 г. – 2335 (61,8%)).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По результатам проверок выявлено 31842 правонарушения, что больше на 1,5% чем в 2016 г. (2016 г. – 31383 правонарушения). Среднее количество правонарушений на одну проверку с выявленными нарушениями составило 9,6 (2016 г. – 8,4).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Доля проверок, по итогам которых по фактам выявленных правонарушений возбуждены дела об административных правонарушениях, составила 100%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Доля проверок, по итогам которых по фактам выявленных правонарушений наложены административные наказания (</w:t>
      </w:r>
      <w:proofErr w:type="gramStart"/>
      <w:r w:rsidRPr="004961D7">
        <w:rPr>
          <w:rFonts w:ascii="Times New Roman" w:hAnsi="Times New Roman"/>
          <w:bCs/>
          <w:kern w:val="36"/>
          <w:sz w:val="28"/>
          <w:szCs w:val="28"/>
        </w:rPr>
        <w:t>в</w:t>
      </w:r>
      <w:proofErr w:type="gramEnd"/>
      <w:r w:rsidRPr="004961D7">
        <w:rPr>
          <w:rFonts w:ascii="Times New Roman" w:hAnsi="Times New Roman"/>
          <w:bCs/>
          <w:kern w:val="36"/>
          <w:sz w:val="28"/>
          <w:szCs w:val="28"/>
        </w:rPr>
        <w:t xml:space="preserve"> % </w:t>
      </w:r>
      <w:proofErr w:type="gramStart"/>
      <w:r w:rsidRPr="004961D7">
        <w:rPr>
          <w:rFonts w:ascii="Times New Roman" w:hAnsi="Times New Roman"/>
          <w:bCs/>
          <w:kern w:val="36"/>
          <w:sz w:val="28"/>
          <w:szCs w:val="28"/>
        </w:rPr>
        <w:t>от</w:t>
      </w:r>
      <w:proofErr w:type="gramEnd"/>
      <w:r w:rsidRPr="004961D7">
        <w:rPr>
          <w:rFonts w:ascii="Times New Roman" w:hAnsi="Times New Roman"/>
          <w:bCs/>
          <w:kern w:val="36"/>
          <w:sz w:val="28"/>
          <w:szCs w:val="28"/>
        </w:rPr>
        <w:t xml:space="preserve"> общего числа проверок, в результате которых выявлены правонарушения) составила 99,7% (2016 г. – 99,5%).</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В 2017 г. в органы прокуратуры направлено 253 заявления о согласовании проведения внеплановых выездных проверок, из них органами прокуратуры отказано в согласовании проведения 33  внеплановых проверок (13%), согласовано – 220 (87%). Количество заявлений, направленных в прокуратуру, увеличилось в 3,3 раза с 77 заявлений до 253.</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Отказы в проведении внеплановых выездных проверок связаны с несоблюдением требований к оформлению распоряжений о проведении внеплановых выездных проверок – 22 (66,7%), отсутствием основания для проведения внеплановой проверки – 8 (24,21%), осуществлением проведения внеплановой выездной проверки, противоречащей федеральным законам, нормативным правовым актам Президента Российской федерации и Правительства Российской федерации – 1 (3,0%); отсутствием документов, прилагаемых к заявлению о согласовании проведения внеплановой выездной проверки – 1 (3,0%); проверкой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 1 (3,0%).</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2017 г. в отношении ОМСУ проведено 130 плановых проверок и 4 внеплановые  проверки по согласованию с органами прокуратуры. По результатам проверок ОМСУ привлечёно к административной ответственности 160 должностных лица и 115 юридических лиц, наложено 179 административных штрафа на должностных лиц и 66 административных штрафа на юридических лиц. Сумма штрафных санкций на должностных лиц составила 421900 руб., на юридических лиц – 650000 руб. </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За отчетный период от проверенных юридических лиц и индивидуальных предпринимателей поступило 8 жалоб на организацию и проведение проверок, которые признаны необоснованными и небыли удовлетворены.</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Выдано 546 представлений об устранении причин и условий, способствующих совершению административных правонарушений.</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Число вынесенных постановлений главных государственных санитарных врачей – 34, в том числе:</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 проведении обязательного медицинского осмотра, госпитализации, изоляции граждан, находившихся в контакте с инфекционными больными – 23;</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 введении (отмене) ограничительных мероприятий (карантина) в организациях и на объектах – 3;</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 госпитализации, изоляции больных или подозрительных на инфекционные заболевания лиц – 0;</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  проведении профилактических прививок по эпидемическим показаниям – 8.</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Число лиц, временно отстраненных от работы по постановлениям уполномоченных должностных лиц – 44 человека.</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Участие в судах в целях заключения по делу: дано заключений – 166, из них удовлетворены требования потребителей – 153; присуждено денежных средств в пользу потребителей 6801,6 тыс. руб., из них компенсация морального вреда – 200,3 тыс. руб.</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Подано исков в суд в защиту прав потребителей – 265, из них в защиту неопределенного круга потребителей – 211; в защиту конкретного потребителя – 53, в защиту группы потребителей – 1.</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Рассмотрено исков в защиту прав потребителей – 215, из них в защиту неопределенного круга потребителей – 168, в защиту конкретного потребителя – 46, в защиту группы потребителей – 1.</w:t>
      </w:r>
    </w:p>
    <w:p w:rsidR="00BF158F" w:rsidRPr="004961D7"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Удовлетворено исков (в том числе частично) в защиту прав потребителей - 212, из них в защиту неопределенного круга потребителей – 165, в защиту конкретного потребителя – 46, в защиту группы потребителей – 1.</w:t>
      </w:r>
    </w:p>
    <w:p w:rsidR="00BF158F"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Присуждено денежных средств в пользу потребителей 5041,8 тыс. руб., из них компенсация морального вреда 125,7 тыс. руб.</w:t>
      </w:r>
    </w:p>
    <w:p w:rsidR="00BF158F"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Во исполнение Федерального закона от 23 июня 2016 г.№182-ФЗ «Об основах системы профилактики правонарушений в Российской Федерации» и ст.8.2. </w:t>
      </w:r>
      <w:proofErr w:type="gramStart"/>
      <w:r w:rsidRPr="004961D7">
        <w:rPr>
          <w:rFonts w:ascii="Times New Roman" w:hAnsi="Times New Roman"/>
          <w:bCs/>
          <w:kern w:val="36"/>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руководителя Управления Роспотребнадзора по Республике Башкортостан от 8 ноября 2016 г. №436 утверждена Программа мероприятий по профилактике нарушений обязательных санитарно-эпидемиологических требований, требований технических регламентов и требований нормативных правовых актов в области защиты прав потребителей Управления</w:t>
      </w:r>
      <w:proofErr w:type="gramEnd"/>
      <w:r w:rsidRPr="004961D7">
        <w:rPr>
          <w:rFonts w:ascii="Times New Roman" w:hAnsi="Times New Roman"/>
          <w:bCs/>
          <w:kern w:val="36"/>
          <w:sz w:val="28"/>
          <w:szCs w:val="28"/>
        </w:rPr>
        <w:t xml:space="preserve"> Роспотребнадзора по Республике Башкортостан на 2017 год.</w:t>
      </w:r>
    </w:p>
    <w:p w:rsidR="00BF158F" w:rsidRDefault="00BF158F" w:rsidP="002A69F0">
      <w:pPr>
        <w:tabs>
          <w:tab w:val="left" w:pos="9355"/>
        </w:tabs>
        <w:spacing w:after="0" w:line="240" w:lineRule="auto"/>
        <w:ind w:right="-1" w:firstLine="851"/>
        <w:jc w:val="both"/>
        <w:outlineLvl w:val="1"/>
        <w:rPr>
          <w:rFonts w:ascii="Times New Roman" w:hAnsi="Times New Roman"/>
          <w:bCs/>
          <w:kern w:val="36"/>
          <w:sz w:val="28"/>
          <w:szCs w:val="28"/>
        </w:rPr>
      </w:pPr>
      <w:r>
        <w:rPr>
          <w:rFonts w:ascii="Times New Roman" w:hAnsi="Times New Roman"/>
          <w:bCs/>
          <w:kern w:val="36"/>
          <w:sz w:val="28"/>
          <w:szCs w:val="28"/>
        </w:rPr>
        <w:t xml:space="preserve">За год проведено 4926 мероприятий, направленных на профилактику нарушений обязательных требований, из них в области санитарно-эпидемиологического благополучия  3338, в области защиты прав потребителей – 1588. </w:t>
      </w:r>
    </w:p>
    <w:p w:rsidR="00BF158F" w:rsidRDefault="00BF158F" w:rsidP="00BF158F">
      <w:pPr>
        <w:spacing w:after="0" w:line="240" w:lineRule="auto"/>
        <w:ind w:left="-567" w:right="-284" w:firstLine="425"/>
        <w:jc w:val="both"/>
        <w:outlineLvl w:val="1"/>
        <w:rPr>
          <w:rFonts w:ascii="Times New Roman" w:hAnsi="Times New Roman"/>
          <w:bCs/>
          <w:kern w:val="36"/>
          <w:sz w:val="28"/>
          <w:szCs w:val="28"/>
        </w:rPr>
      </w:pPr>
    </w:p>
    <w:p w:rsidR="00BF158F" w:rsidRDefault="002A69F0" w:rsidP="002A69F0">
      <w:pPr>
        <w:spacing w:after="0" w:line="240" w:lineRule="auto"/>
        <w:ind w:left="-567" w:right="-284" w:firstLine="425"/>
        <w:jc w:val="center"/>
        <w:outlineLvl w:val="1"/>
        <w:rPr>
          <w:rFonts w:ascii="Times New Roman" w:hAnsi="Times New Roman"/>
          <w:b/>
          <w:bCs/>
          <w:kern w:val="36"/>
          <w:sz w:val="28"/>
          <w:szCs w:val="28"/>
        </w:rPr>
      </w:pPr>
      <w:r w:rsidRPr="002A69F0">
        <w:rPr>
          <w:rFonts w:ascii="Times New Roman" w:hAnsi="Times New Roman"/>
          <w:b/>
          <w:bCs/>
          <w:kern w:val="36"/>
          <w:sz w:val="28"/>
          <w:szCs w:val="28"/>
        </w:rPr>
        <w:t>Рассмотрение обращений граждан</w:t>
      </w:r>
    </w:p>
    <w:p w:rsidR="002A69F0" w:rsidRDefault="002A69F0" w:rsidP="002A69F0">
      <w:pPr>
        <w:spacing w:after="0" w:line="240" w:lineRule="auto"/>
        <w:ind w:left="-567" w:right="-284" w:firstLine="425"/>
        <w:jc w:val="center"/>
        <w:outlineLvl w:val="1"/>
        <w:rPr>
          <w:rFonts w:ascii="Times New Roman" w:hAnsi="Times New Roman"/>
          <w:b/>
          <w:bCs/>
          <w:kern w:val="36"/>
          <w:sz w:val="28"/>
          <w:szCs w:val="28"/>
        </w:rPr>
      </w:pP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Pr>
          <w:rFonts w:ascii="Times New Roman" w:hAnsi="Times New Roman"/>
          <w:bCs/>
          <w:kern w:val="36"/>
          <w:sz w:val="28"/>
          <w:szCs w:val="28"/>
        </w:rPr>
        <w:t xml:space="preserve">В </w:t>
      </w:r>
      <w:r w:rsidRPr="004961D7">
        <w:rPr>
          <w:rFonts w:ascii="Times New Roman" w:hAnsi="Times New Roman"/>
          <w:bCs/>
          <w:kern w:val="36"/>
          <w:sz w:val="28"/>
          <w:szCs w:val="28"/>
        </w:rPr>
        <w:t xml:space="preserve">2017 г. в Управление Роспотребнадзора по Республике Башкортостан поступило на рассмотрение 12341 обращение граждан, в том числе письменных обращений – 9964 (80,7%), устных – 2377 (19,3%). В электронном виде принято 6222 обращения, что составило 62,4%. По сравнению с 2016 г. (14540) общее количество обращений уменьшилось на 15,1%, в т.ч. письменных (2016 г. - 12737) на 21,8%.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Из общего количества обращений граждан, доля обращений на нарушения законодательства в области обеспечения санитарно-эпидемиологического благополучия населения составила – 42,0% (5191), на нарушения прав потребителей– 55,9% (6894), по иным вопросам – 2,1% (256).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Наиболее проблемными вопросами, побудившими граждан направить обращения в области санитарно-эпидемиологического благополучия населения, являлись: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условия проживания в жилых помещениях – 2226 обращений (42,9%);</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качество пищевых продуктов, пищевых добавок, продовольственного сырья, а также контактирующих с ними материалов и изделий, и технологии их производства - 353 обращения (6,8%);</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атмосферный воздух в городских и сельских поселениях, на территориях промышленных организаций, воздух в рабочих зонах производственных помещений, жилых и других помещениях - 350 обращений (6,7%);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эксплуатация производственных, общественных помещений, зданий, сооружений, оборудования - 348 обращений (6,7%);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организация питания населения- 332 обращения (6,4%);</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сбор, использование, обезвреживание, транспортировка, хранение и захоронение отходов производства и потребления – 310 обращений (6,0%);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условия использования источников физических факторов воздействия на человека- 300 обращений (5,8%);</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почва, содержание территорий городских и сельских поселений, промышленных площадок – 283 обращения (5,4%);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качество питьевой воды и питьевого водоснабжения населения, водоотведения - 229 обращений (4,4%);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условия воспитания и обучения - 208 обращений (4,0%);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иные вопросы санитарно-эпидемиологического благополучия – 252 обращения (4,9%). </w:t>
      </w:r>
    </w:p>
    <w:p w:rsidR="002A69F0" w:rsidRPr="00AC4740" w:rsidRDefault="002A69F0" w:rsidP="002A69F0">
      <w:pPr>
        <w:spacing w:after="0" w:line="240" w:lineRule="auto"/>
        <w:ind w:right="-1" w:firstLine="851"/>
        <w:jc w:val="both"/>
        <w:outlineLvl w:val="1"/>
        <w:rPr>
          <w:rFonts w:ascii="Times New Roman" w:hAnsi="Times New Roman"/>
          <w:bCs/>
          <w:kern w:val="36"/>
          <w:sz w:val="28"/>
          <w:szCs w:val="28"/>
        </w:rPr>
      </w:pPr>
      <w:r w:rsidRPr="00AC4740">
        <w:rPr>
          <w:rFonts w:ascii="Times New Roman" w:hAnsi="Times New Roman"/>
          <w:bCs/>
          <w:kern w:val="36"/>
          <w:sz w:val="28"/>
          <w:szCs w:val="28"/>
        </w:rPr>
        <w:t xml:space="preserve">Самыми распространенными причинами направления обращений граждан на нарушения законодательства по защите прав потребителей являлись нарушения: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сфере розничной торговли – 3173 обращений (46,0%), из них на нарушения в сфере розничной торговли продовольственными товарами – 1152 обращения (36,4%);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сфере предоставления жилищно-коммунальных услуг – 1460 обращений (21,2%);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сферах страховой и банковской деятельности – 565 обращений (8,2%);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сфере бытового обслуживания – 384 обращения (5,6%);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в сфере общественного питания – 236 обращений (3,4%);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услуги связи </w:t>
      </w:r>
      <w:r w:rsidRPr="004961D7">
        <w:rPr>
          <w:rFonts w:ascii="Times New Roman" w:hAnsi="Times New Roman"/>
          <w:bCs/>
          <w:kern w:val="36"/>
          <w:sz w:val="28"/>
          <w:szCs w:val="28"/>
        </w:rPr>
        <w:noBreakHyphen/>
        <w:t xml:space="preserve"> 230 обращений (3,3%);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медицинские услуги – 227 обращений (3,3%);</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техническое обслуживание и ремонт автомототранспортных средств – 104 обращения (1,5%);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транспортные услуги – 98 обращений (1,4%);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прочие виды оказания услуг (работ) – 417 обращений (6,1%).</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Рассмотрено 11789 обращений (95,5%), находятся на рассмотрении 328 обращений (2,7%).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Отозвано гражданами 153 обращения (1,2%), не подлежало рассмотрению в соответствии с Федеральным законом о порядке рассмотрения обращений граждан Российской Федерации – 71 обращение (0,6%).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Результаты рассмотрения обращений (11789):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 решено положительно </w:t>
      </w:r>
      <w:r w:rsidRPr="004961D7">
        <w:rPr>
          <w:rFonts w:ascii="Times New Roman" w:hAnsi="Times New Roman"/>
          <w:bCs/>
          <w:kern w:val="36"/>
          <w:sz w:val="28"/>
          <w:szCs w:val="28"/>
        </w:rPr>
        <w:noBreakHyphen/>
        <w:t xml:space="preserve"> 1028 (8,7%);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 разъяснено </w:t>
      </w:r>
      <w:r w:rsidRPr="004961D7">
        <w:rPr>
          <w:rFonts w:ascii="Times New Roman" w:hAnsi="Times New Roman"/>
          <w:bCs/>
          <w:kern w:val="36"/>
          <w:sz w:val="28"/>
          <w:szCs w:val="28"/>
        </w:rPr>
        <w:noBreakHyphen/>
        <w:t xml:space="preserve"> 8545 (72,5%);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 направлено на рассмотрение по подведомственности </w:t>
      </w:r>
      <w:r w:rsidRPr="004961D7">
        <w:rPr>
          <w:rFonts w:ascii="Times New Roman" w:hAnsi="Times New Roman"/>
          <w:bCs/>
          <w:kern w:val="36"/>
          <w:sz w:val="28"/>
          <w:szCs w:val="28"/>
        </w:rPr>
        <w:noBreakHyphen/>
        <w:t xml:space="preserve"> 2174 (18,5%);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 необоснованно – 42 (0,3%).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Количество обращений, ставших основанием для проведения проверок и административных расследований – 529 (4,5%) (2016 г. – 2310 проверок и административных расследований (16,8%).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Количество обращений, подтвердившихся в результате проведения проверок и административных</w:t>
      </w:r>
      <w:r w:rsidRPr="004961D7">
        <w:rPr>
          <w:rFonts w:ascii="Times New Roman" w:hAnsi="Times New Roman"/>
          <w:bCs/>
          <w:kern w:val="36"/>
          <w:sz w:val="28"/>
          <w:szCs w:val="28"/>
          <w:lang w:val="en-US"/>
        </w:rPr>
        <w:t> </w:t>
      </w:r>
      <w:r w:rsidRPr="004961D7">
        <w:rPr>
          <w:rFonts w:ascii="Times New Roman" w:hAnsi="Times New Roman"/>
          <w:bCs/>
          <w:kern w:val="36"/>
          <w:sz w:val="28"/>
          <w:szCs w:val="28"/>
        </w:rPr>
        <w:t xml:space="preserve"> расследований – 487 (92,1%) (2016 г. – 1962 проверки и административных расследований (84,9%).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По результатам выявленных нарушений обязательных требований санитарного законодательства и законодательства в области защиты прав потребителей при рассмотрении обращений граждан в отношении юридических лиц, индивидуальных предпринимателей и граждан возбуждено 577 административных дел.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Руководителем и другими должностными лицами, уполномоченными осуществлять личный прием граждан, в  2017 г. принято 1042 граждан.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Уполномоченными должностными лицами в общественной приемной управления принято 1335 человек. </w:t>
      </w:r>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r w:rsidRPr="004961D7">
        <w:rPr>
          <w:rFonts w:ascii="Times New Roman" w:hAnsi="Times New Roman"/>
          <w:bCs/>
          <w:kern w:val="36"/>
          <w:sz w:val="28"/>
          <w:szCs w:val="28"/>
        </w:rPr>
        <w:t xml:space="preserve">По «горячей линии» принято граждан и рассмотрено 7184 обращения, в том числе по вопросам защиты прав потребителей – 5114 обращений (71,2%), по вопросам санитарно-эпидемиологического благополучия населения – 1982 обращения (27,6%), прочим вопросам – 88 (1,2%). </w:t>
      </w:r>
      <w:bookmarkStart w:id="0" w:name="_GoBack"/>
      <w:bookmarkEnd w:id="0"/>
    </w:p>
    <w:p w:rsidR="002A69F0" w:rsidRPr="004961D7" w:rsidRDefault="002A69F0" w:rsidP="002A69F0">
      <w:pPr>
        <w:spacing w:after="0" w:line="240" w:lineRule="auto"/>
        <w:ind w:right="-1" w:firstLine="851"/>
        <w:jc w:val="both"/>
        <w:outlineLvl w:val="1"/>
        <w:rPr>
          <w:rFonts w:ascii="Times New Roman" w:hAnsi="Times New Roman"/>
          <w:bCs/>
          <w:kern w:val="36"/>
          <w:sz w:val="28"/>
          <w:szCs w:val="28"/>
        </w:rPr>
      </w:pPr>
    </w:p>
    <w:p w:rsidR="002A69F0" w:rsidRPr="002A69F0" w:rsidRDefault="002A69F0" w:rsidP="002A69F0">
      <w:pPr>
        <w:spacing w:after="0" w:line="240" w:lineRule="auto"/>
        <w:ind w:left="-567" w:right="-284" w:firstLine="425"/>
        <w:jc w:val="center"/>
        <w:outlineLvl w:val="1"/>
        <w:rPr>
          <w:rFonts w:ascii="Times New Roman" w:hAnsi="Times New Roman"/>
          <w:b/>
          <w:bCs/>
          <w:kern w:val="36"/>
          <w:sz w:val="28"/>
          <w:szCs w:val="28"/>
        </w:rPr>
      </w:pPr>
    </w:p>
    <w:p w:rsidR="00BF158F" w:rsidRDefault="00BF158F" w:rsidP="00BF158F">
      <w:pPr>
        <w:spacing w:after="0" w:line="240" w:lineRule="auto"/>
        <w:ind w:left="-567" w:right="-284" w:firstLine="425"/>
        <w:jc w:val="both"/>
        <w:outlineLvl w:val="1"/>
        <w:rPr>
          <w:rFonts w:ascii="Times New Roman" w:hAnsi="Times New Roman"/>
          <w:bCs/>
          <w:kern w:val="36"/>
          <w:sz w:val="28"/>
          <w:szCs w:val="28"/>
        </w:rPr>
      </w:pPr>
    </w:p>
    <w:p w:rsidR="00D71CF8" w:rsidRDefault="004E564C" w:rsidP="00D71CF8">
      <w:pPr>
        <w:pStyle w:val="a6"/>
        <w:ind w:left="709"/>
        <w:jc w:val="center"/>
        <w:rPr>
          <w:b/>
          <w:sz w:val="28"/>
          <w:szCs w:val="28"/>
        </w:rPr>
      </w:pPr>
      <w:r w:rsidRPr="004E564C">
        <w:rPr>
          <w:b/>
          <w:sz w:val="28"/>
          <w:szCs w:val="28"/>
        </w:rPr>
        <w:t xml:space="preserve">Типовые и массовые нарушения обязательных требований с возможными мероприятиями по их устранению </w:t>
      </w:r>
    </w:p>
    <w:p w:rsidR="004E564C" w:rsidRDefault="004E564C" w:rsidP="00D71CF8">
      <w:pPr>
        <w:pStyle w:val="a6"/>
        <w:ind w:left="709"/>
        <w:jc w:val="center"/>
        <w:rPr>
          <w:b/>
          <w:sz w:val="28"/>
          <w:szCs w:val="28"/>
        </w:rPr>
      </w:pPr>
    </w:p>
    <w:p w:rsidR="007E5C9C" w:rsidRPr="00F33A84" w:rsidRDefault="00D71CF8" w:rsidP="00D71CF8">
      <w:pPr>
        <w:pStyle w:val="a6"/>
        <w:ind w:left="709"/>
        <w:jc w:val="center"/>
        <w:rPr>
          <w:b/>
          <w:i/>
          <w:sz w:val="28"/>
          <w:szCs w:val="28"/>
        </w:rPr>
      </w:pPr>
      <w:r w:rsidRPr="00F33A84">
        <w:rPr>
          <w:b/>
          <w:i/>
          <w:sz w:val="28"/>
          <w:szCs w:val="28"/>
        </w:rPr>
        <w:t xml:space="preserve">Типовые и массовые нарушения обязательных требований </w:t>
      </w:r>
    </w:p>
    <w:p w:rsidR="00193EBD" w:rsidRPr="00327125" w:rsidRDefault="00D41B9C" w:rsidP="00193EBD">
      <w:pPr>
        <w:jc w:val="center"/>
        <w:rPr>
          <w:rFonts w:ascii="Times New Roman" w:hAnsi="Times New Roman" w:cs="Times New Roman"/>
          <w:b/>
          <w:i/>
          <w:sz w:val="28"/>
          <w:szCs w:val="28"/>
        </w:rPr>
      </w:pPr>
      <w:r w:rsidRPr="00327125">
        <w:rPr>
          <w:rFonts w:ascii="Times New Roman" w:hAnsi="Times New Roman" w:cs="Times New Roman"/>
          <w:b/>
          <w:i/>
          <w:sz w:val="28"/>
          <w:szCs w:val="28"/>
        </w:rPr>
        <w:t xml:space="preserve">на </w:t>
      </w:r>
      <w:r w:rsidR="00193EBD" w:rsidRPr="00327125">
        <w:rPr>
          <w:rFonts w:ascii="Times New Roman" w:hAnsi="Times New Roman" w:cs="Times New Roman"/>
          <w:b/>
          <w:i/>
          <w:sz w:val="28"/>
          <w:szCs w:val="28"/>
        </w:rPr>
        <w:t>предприятиях промышленного производства</w:t>
      </w:r>
    </w:p>
    <w:p w:rsidR="00193EBD" w:rsidRPr="00327125" w:rsidRDefault="00193EBD" w:rsidP="00193EB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В ходе проведенных </w:t>
      </w:r>
      <w:r w:rsidR="00242E4D" w:rsidRPr="00327125">
        <w:rPr>
          <w:rFonts w:ascii="Times New Roman" w:hAnsi="Times New Roman" w:cs="Times New Roman"/>
          <w:sz w:val="28"/>
          <w:szCs w:val="28"/>
        </w:rPr>
        <w:t xml:space="preserve">контрольно-надзорных </w:t>
      </w:r>
      <w:r w:rsidRPr="00327125">
        <w:rPr>
          <w:rFonts w:ascii="Times New Roman" w:hAnsi="Times New Roman" w:cs="Times New Roman"/>
          <w:sz w:val="28"/>
          <w:szCs w:val="28"/>
        </w:rPr>
        <w:t xml:space="preserve"> мероприятий, наиболее распространенные нарушения санитарного законодательства в области «гигиена труда» выявляются следующие нарушения:</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1. </w:t>
      </w:r>
      <w:proofErr w:type="gramStart"/>
      <w:r w:rsidRPr="00327125">
        <w:rPr>
          <w:rFonts w:ascii="Times New Roman" w:hAnsi="Times New Roman" w:cs="Times New Roman"/>
          <w:sz w:val="28"/>
          <w:szCs w:val="28"/>
        </w:rPr>
        <w:t>В каждой третьей проверке промышленных предприятий выявляются случаи нарушения требований при организации 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требованиями приказа Минздравсоцразвития России от 12 апреля 2011 года  № 302н «Об утверждении перечней вредных и (или) опасных производственных факторов и работ</w:t>
      </w:r>
      <w:proofErr w:type="gramEnd"/>
      <w:r w:rsidRPr="00327125">
        <w:rPr>
          <w:rFonts w:ascii="Times New Roman" w:hAnsi="Times New Roman" w:cs="Times New Roman"/>
          <w:sz w:val="28"/>
          <w:szCs w:val="28"/>
        </w:rPr>
        <w:t xml:space="preserve">, при </w:t>
      </w:r>
      <w:proofErr w:type="gramStart"/>
      <w:r w:rsidRPr="00327125">
        <w:rPr>
          <w:rFonts w:ascii="Times New Roman" w:hAnsi="Times New Roman" w:cs="Times New Roman"/>
          <w:sz w:val="28"/>
          <w:szCs w:val="28"/>
        </w:rPr>
        <w:t>выполнении</w:t>
      </w:r>
      <w:proofErr w:type="gramEnd"/>
      <w:r w:rsidRPr="00327125">
        <w:rPr>
          <w:rFonts w:ascii="Times New Roman" w:hAnsi="Times New Roman" w:cs="Times New Roman"/>
          <w:sz w:val="28"/>
          <w:szCs w:val="28"/>
        </w:rPr>
        <w:t xml:space="preserve">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2. </w:t>
      </w:r>
      <w:proofErr w:type="gramStart"/>
      <w:r w:rsidRPr="00327125">
        <w:rPr>
          <w:rFonts w:ascii="Times New Roman" w:hAnsi="Times New Roman" w:cs="Times New Roman"/>
          <w:sz w:val="28"/>
          <w:szCs w:val="28"/>
        </w:rPr>
        <w:t xml:space="preserve">В каждой второй проверке промышленных предприятий отмечаются отсутствие профилактических мероприятий по выявленным фактам превышений предельно допустимых уровней физических факторов на рабочих местах и содержание вредных веществ в воздухе рабочей зоны согласно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327125">
          <w:rPr>
            <w:rStyle w:val="a9"/>
            <w:rFonts w:ascii="Times New Roman" w:hAnsi="Times New Roman" w:cs="Times New Roman"/>
            <w:b w:val="0"/>
            <w:color w:val="auto"/>
            <w:sz w:val="28"/>
            <w:szCs w:val="28"/>
          </w:rPr>
          <w:t>СанПиН 2.2.4.3359-16</w:t>
        </w:r>
      </w:hyperlink>
      <w:r w:rsidRPr="00327125">
        <w:rPr>
          <w:rFonts w:ascii="Times New Roman" w:hAnsi="Times New Roman" w:cs="Times New Roman"/>
          <w:b/>
          <w:sz w:val="28"/>
          <w:szCs w:val="28"/>
        </w:rPr>
        <w:t xml:space="preserve"> </w:t>
      </w:r>
      <w:r w:rsidRPr="00327125">
        <w:rPr>
          <w:rFonts w:ascii="Times New Roman" w:hAnsi="Times New Roman" w:cs="Times New Roman"/>
          <w:sz w:val="28"/>
          <w:szCs w:val="28"/>
        </w:rPr>
        <w:t>«Санитарно-эпидемиологические требования к физическим факторам на рабочих местах», ГН 2.2.5.1313-03</w:t>
      </w:r>
      <w:proofErr w:type="gramEnd"/>
      <w:r w:rsidRPr="00327125">
        <w:rPr>
          <w:rFonts w:ascii="Times New Roman" w:hAnsi="Times New Roman" w:cs="Times New Roman"/>
          <w:sz w:val="28"/>
          <w:szCs w:val="28"/>
        </w:rPr>
        <w:t xml:space="preserve"> «Предельно допустимые концентрации (ПДК) вредных веществ в воздухе рабочей зоны»</w:t>
      </w:r>
      <w:r w:rsidR="00361ECE" w:rsidRPr="00327125">
        <w:rPr>
          <w:rFonts w:ascii="Times New Roman" w:hAnsi="Times New Roman" w:cs="Times New Roman"/>
          <w:sz w:val="28"/>
          <w:szCs w:val="28"/>
        </w:rPr>
        <w:t>.</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3. В отдельных проверках промышленных предприятий выявляются нарушения требований СП 2.2.2.1327-03 «Гигиенические требования к организации технологических процессов, производственному оборудованию и рабочим инструментам» а именно в области обеспечения работающих средствами индивидуальной защиты и санитарно - бытовыми помещениями, отсутствие оборудования должной вентиляции</w:t>
      </w:r>
      <w:r w:rsidR="00361ECE" w:rsidRPr="00327125">
        <w:rPr>
          <w:rFonts w:ascii="Times New Roman" w:hAnsi="Times New Roman" w:cs="Times New Roman"/>
          <w:sz w:val="28"/>
          <w:szCs w:val="28"/>
        </w:rPr>
        <w:t>.</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4. В 90% проверок промышленных предприятий отмечается не проведение или грубые нарушения в вопросах организации и проведения производственного контроля </w:t>
      </w:r>
      <w:proofErr w:type="gramStart"/>
      <w:r w:rsidRPr="00327125">
        <w:rPr>
          <w:rFonts w:ascii="Times New Roman" w:hAnsi="Times New Roman" w:cs="Times New Roman"/>
          <w:sz w:val="28"/>
          <w:szCs w:val="28"/>
        </w:rPr>
        <w:t>на предприятиях за условиями труда в соответствии с требованиями</w:t>
      </w:r>
      <w:proofErr w:type="gramEnd"/>
      <w:r w:rsidRPr="00327125">
        <w:rPr>
          <w:rFonts w:ascii="Times New Roman" w:hAnsi="Times New Roman" w:cs="Times New Roman"/>
          <w:sz w:val="28"/>
          <w:szCs w:val="28"/>
        </w:rPr>
        <w:t xml:space="preserve"> СП 1.1.1058-01 «Организация и проведение производственного контроля за соблюдением санитарных правил и выполнением санитарно-противоэпидемических </w:t>
      </w:r>
      <w:r w:rsidR="00361ECE" w:rsidRPr="00327125">
        <w:rPr>
          <w:rFonts w:ascii="Times New Roman" w:hAnsi="Times New Roman" w:cs="Times New Roman"/>
          <w:sz w:val="28"/>
          <w:szCs w:val="28"/>
        </w:rPr>
        <w:t>(профилактических) мероприятий».</w:t>
      </w:r>
    </w:p>
    <w:p w:rsidR="00242E4D" w:rsidRPr="00327125" w:rsidRDefault="00242E4D" w:rsidP="00242E4D">
      <w:pPr>
        <w:ind w:firstLine="700"/>
        <w:jc w:val="both"/>
        <w:rPr>
          <w:rFonts w:ascii="Times New Roman" w:hAnsi="Times New Roman" w:cs="Times New Roman"/>
          <w:sz w:val="28"/>
          <w:szCs w:val="28"/>
        </w:rPr>
      </w:pPr>
      <w:r w:rsidRPr="00327125">
        <w:rPr>
          <w:rFonts w:ascii="Times New Roman" w:hAnsi="Times New Roman" w:cs="Times New Roman"/>
          <w:sz w:val="28"/>
          <w:szCs w:val="28"/>
        </w:rPr>
        <w:t>В целях недопущения нарушений обязательных требований Управление Роспотребнадзора по Республике Башкортостан рекомендует работодателям организаций Республики Башкортостан:</w:t>
      </w:r>
    </w:p>
    <w:p w:rsidR="00242E4D" w:rsidRPr="00327125" w:rsidRDefault="00242E4D" w:rsidP="00242E4D">
      <w:pPr>
        <w:ind w:firstLine="700"/>
        <w:jc w:val="both"/>
        <w:rPr>
          <w:rFonts w:ascii="Times New Roman" w:hAnsi="Times New Roman" w:cs="Times New Roman"/>
          <w:sz w:val="28"/>
          <w:szCs w:val="28"/>
        </w:rPr>
      </w:pPr>
      <w:r w:rsidRPr="00327125">
        <w:rPr>
          <w:rFonts w:ascii="Times New Roman" w:hAnsi="Times New Roman" w:cs="Times New Roman"/>
          <w:sz w:val="28"/>
          <w:szCs w:val="28"/>
        </w:rPr>
        <w:t xml:space="preserve">- обеспечить производственный </w:t>
      </w:r>
      <w:proofErr w:type="gramStart"/>
      <w:r w:rsidRPr="00327125">
        <w:rPr>
          <w:rFonts w:ascii="Times New Roman" w:hAnsi="Times New Roman" w:cs="Times New Roman"/>
          <w:sz w:val="28"/>
          <w:szCs w:val="28"/>
        </w:rPr>
        <w:t>контроль за</w:t>
      </w:r>
      <w:proofErr w:type="gramEnd"/>
      <w:r w:rsidRPr="00327125">
        <w:rPr>
          <w:rFonts w:ascii="Times New Roman" w:hAnsi="Times New Roman" w:cs="Times New Roman"/>
          <w:sz w:val="28"/>
          <w:szCs w:val="28"/>
        </w:rPr>
        <w:t xml:space="preserve"> условиями труда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по результатам которого в дальнейшем разрабатывать планомерные мероприятия по улучшению условий труда;</w:t>
      </w:r>
    </w:p>
    <w:p w:rsidR="00242E4D" w:rsidRPr="00327125" w:rsidRDefault="00242E4D" w:rsidP="00242E4D">
      <w:pPr>
        <w:tabs>
          <w:tab w:val="left" w:pos="426"/>
        </w:tabs>
        <w:ind w:firstLine="700"/>
        <w:jc w:val="both"/>
        <w:rPr>
          <w:rFonts w:ascii="Times New Roman" w:hAnsi="Times New Roman" w:cs="Times New Roman"/>
          <w:sz w:val="28"/>
          <w:szCs w:val="28"/>
        </w:rPr>
      </w:pPr>
      <w:proofErr w:type="gramStart"/>
      <w:r w:rsidRPr="00327125">
        <w:rPr>
          <w:rFonts w:ascii="Times New Roman" w:hAnsi="Times New Roman" w:cs="Times New Roman"/>
          <w:sz w:val="28"/>
          <w:szCs w:val="28"/>
        </w:rPr>
        <w:t xml:space="preserve">- принять меры по соблюдению предельно допустимых уровней физических факторов на рабочих местах и содержанию вредных веществ в воздухе рабочей зоны вплоть по замене технологического оборудования и совершенствованию технологических процессов в целях выполнения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327125">
          <w:rPr>
            <w:rStyle w:val="a9"/>
            <w:rFonts w:ascii="Times New Roman" w:hAnsi="Times New Roman" w:cs="Times New Roman"/>
            <w:b w:val="0"/>
            <w:color w:val="auto"/>
            <w:sz w:val="28"/>
            <w:szCs w:val="28"/>
          </w:rPr>
          <w:t>СанПиН 2.2.4.3359-16</w:t>
        </w:r>
      </w:hyperlink>
      <w:r w:rsidRPr="00327125">
        <w:rPr>
          <w:rFonts w:ascii="Times New Roman" w:hAnsi="Times New Roman" w:cs="Times New Roman"/>
          <w:b/>
          <w:sz w:val="28"/>
          <w:szCs w:val="28"/>
        </w:rPr>
        <w:t xml:space="preserve"> </w:t>
      </w:r>
      <w:r w:rsidRPr="00327125">
        <w:rPr>
          <w:rFonts w:ascii="Times New Roman" w:hAnsi="Times New Roman" w:cs="Times New Roman"/>
          <w:sz w:val="28"/>
          <w:szCs w:val="28"/>
        </w:rPr>
        <w:t>«Санитарно-эпидемиологические требования к физическим факторам на рабочих местах», ГН 2.2.5.1313</w:t>
      </w:r>
      <w:proofErr w:type="gramEnd"/>
      <w:r w:rsidRPr="00327125">
        <w:rPr>
          <w:rFonts w:ascii="Times New Roman" w:hAnsi="Times New Roman" w:cs="Times New Roman"/>
          <w:sz w:val="28"/>
          <w:szCs w:val="28"/>
        </w:rPr>
        <w:t>-03 «Предельно допустимые концентрации (ПДК) вредных веществ в воздухе рабочей зоны»;</w:t>
      </w:r>
    </w:p>
    <w:p w:rsidR="00242E4D" w:rsidRPr="00327125" w:rsidRDefault="00242E4D" w:rsidP="00242E4D">
      <w:pPr>
        <w:ind w:firstLine="700"/>
        <w:jc w:val="both"/>
        <w:rPr>
          <w:rFonts w:ascii="Times New Roman" w:hAnsi="Times New Roman" w:cs="Times New Roman"/>
          <w:sz w:val="28"/>
          <w:szCs w:val="28"/>
        </w:rPr>
      </w:pPr>
      <w:proofErr w:type="gramStart"/>
      <w:r w:rsidRPr="00327125">
        <w:rPr>
          <w:rFonts w:ascii="Times New Roman" w:hAnsi="Times New Roman" w:cs="Times New Roman"/>
          <w:sz w:val="28"/>
          <w:szCs w:val="28"/>
        </w:rPr>
        <w:t>- обеспечить выполнение требований приказа Минздравсоцразвития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242E4D" w:rsidRPr="00327125" w:rsidRDefault="00242E4D" w:rsidP="00242E4D">
      <w:pPr>
        <w:ind w:right="-84" w:firstLine="700"/>
        <w:jc w:val="both"/>
        <w:rPr>
          <w:rFonts w:ascii="Times New Roman" w:hAnsi="Times New Roman" w:cs="Times New Roman"/>
          <w:sz w:val="28"/>
          <w:szCs w:val="28"/>
        </w:rPr>
      </w:pPr>
      <w:r w:rsidRPr="00327125">
        <w:rPr>
          <w:rFonts w:ascii="Times New Roman" w:hAnsi="Times New Roman" w:cs="Times New Roman"/>
          <w:sz w:val="28"/>
          <w:szCs w:val="28"/>
        </w:rPr>
        <w:t>- при невозможности соблюдения обязательных санитарно – эпидемиологических требований на рабочих местах профессий, находящихся в зоне риска по развитию профессиональных заболеваний, обеспечить использование принципа «защиты временем», путем разработки и внедрения рациональных режимов труда и отдыха.</w:t>
      </w:r>
    </w:p>
    <w:p w:rsidR="00242E4D" w:rsidRPr="00327125" w:rsidRDefault="00242E4D" w:rsidP="00242E4D">
      <w:pPr>
        <w:ind w:firstLine="709"/>
        <w:jc w:val="both"/>
        <w:rPr>
          <w:rFonts w:ascii="Times New Roman" w:hAnsi="Times New Roman" w:cs="Times New Roman"/>
          <w:b/>
          <w:i/>
          <w:sz w:val="28"/>
          <w:szCs w:val="28"/>
        </w:rPr>
      </w:pPr>
      <w:r w:rsidRPr="00327125">
        <w:rPr>
          <w:rFonts w:ascii="Times New Roman" w:hAnsi="Times New Roman" w:cs="Times New Roman"/>
          <w:b/>
          <w:i/>
          <w:sz w:val="28"/>
          <w:szCs w:val="28"/>
        </w:rPr>
        <w:t xml:space="preserve">В ходе проведенных </w:t>
      </w:r>
      <w:r w:rsidR="00361ECE" w:rsidRPr="00327125">
        <w:rPr>
          <w:rFonts w:ascii="Times New Roman" w:hAnsi="Times New Roman" w:cs="Times New Roman"/>
          <w:b/>
          <w:i/>
          <w:sz w:val="28"/>
          <w:szCs w:val="28"/>
        </w:rPr>
        <w:t xml:space="preserve">контрольно-надзорных </w:t>
      </w:r>
      <w:r w:rsidRPr="00327125">
        <w:rPr>
          <w:rFonts w:ascii="Times New Roman" w:hAnsi="Times New Roman" w:cs="Times New Roman"/>
          <w:b/>
          <w:i/>
          <w:sz w:val="28"/>
          <w:szCs w:val="28"/>
        </w:rPr>
        <w:t xml:space="preserve"> мероприятий, наиболее распространенные нарушения санитарного законодательства в области «радиационной</w:t>
      </w:r>
      <w:r w:rsidR="00361ECE" w:rsidRPr="00327125">
        <w:rPr>
          <w:rFonts w:ascii="Times New Roman" w:hAnsi="Times New Roman" w:cs="Times New Roman"/>
          <w:b/>
          <w:i/>
          <w:sz w:val="28"/>
          <w:szCs w:val="28"/>
        </w:rPr>
        <w:t xml:space="preserve"> гигиены» выявляются следующие </w:t>
      </w:r>
      <w:r w:rsidRPr="00327125">
        <w:rPr>
          <w:rFonts w:ascii="Times New Roman" w:hAnsi="Times New Roman" w:cs="Times New Roman"/>
          <w:b/>
          <w:i/>
          <w:sz w:val="28"/>
          <w:szCs w:val="28"/>
        </w:rPr>
        <w:t>нарушения общего характера:</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1. Нарушения в вопросах организации и проведения производственного контроля на предприятиях за радиационной безопасностью в соответствии с требованиями </w:t>
      </w:r>
      <w:r w:rsidRPr="00327125">
        <w:rPr>
          <w:rStyle w:val="FontStyle12"/>
        </w:rPr>
        <w:t xml:space="preserve">Федерального закона от 09.01.1996 г. № 3-ФЗ </w:t>
      </w:r>
      <w:r w:rsidRPr="00327125">
        <w:rPr>
          <w:rFonts w:ascii="Times New Roman" w:hAnsi="Times New Roman" w:cs="Times New Roman"/>
          <w:sz w:val="28"/>
          <w:szCs w:val="28"/>
        </w:rPr>
        <w:t>«</w:t>
      </w:r>
      <w:r w:rsidRPr="00327125">
        <w:rPr>
          <w:rStyle w:val="FontStyle12"/>
        </w:rPr>
        <w:t xml:space="preserve">О </w:t>
      </w:r>
      <w:r w:rsidRPr="00327125">
        <w:rPr>
          <w:rFonts w:ascii="Times New Roman" w:hAnsi="Times New Roman" w:cs="Times New Roman"/>
          <w:sz w:val="28"/>
          <w:szCs w:val="28"/>
        </w:rPr>
        <w:t>радиационной безопасности</w:t>
      </w:r>
      <w:r w:rsidRPr="00327125">
        <w:rPr>
          <w:rStyle w:val="FontStyle12"/>
        </w:rPr>
        <w:t xml:space="preserve"> населения</w:t>
      </w:r>
      <w:r w:rsidR="00361ECE" w:rsidRPr="00327125">
        <w:rPr>
          <w:rFonts w:ascii="Times New Roman" w:hAnsi="Times New Roman" w:cs="Times New Roman"/>
          <w:sz w:val="28"/>
          <w:szCs w:val="28"/>
        </w:rPr>
        <w:t>».</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2. </w:t>
      </w:r>
      <w:proofErr w:type="gramStart"/>
      <w:r w:rsidRPr="00327125">
        <w:rPr>
          <w:rFonts w:ascii="Times New Roman" w:hAnsi="Times New Roman" w:cs="Times New Roman"/>
          <w:sz w:val="28"/>
          <w:szCs w:val="28"/>
        </w:rPr>
        <w:t>В каждой третьей проверке выявляются случаи нарушения требований приказа Минздравсоцразвития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327125">
        <w:rPr>
          <w:rFonts w:ascii="Times New Roman" w:hAnsi="Times New Roman" w:cs="Times New Roman"/>
          <w:sz w:val="28"/>
          <w:szCs w:val="28"/>
        </w:rPr>
        <w:t xml:space="preserve"> (или) опасными условиями труда» при организации и проведении обязательных предварительных и периодических медицинских осмотров (обследований) работников, на работах с вредными и</w:t>
      </w:r>
      <w:r w:rsidR="00361ECE" w:rsidRPr="00327125">
        <w:rPr>
          <w:rFonts w:ascii="Times New Roman" w:hAnsi="Times New Roman" w:cs="Times New Roman"/>
          <w:sz w:val="28"/>
          <w:szCs w:val="28"/>
        </w:rPr>
        <w:t xml:space="preserve"> (или) опасными условиями труда.</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В целях недопущения нарушений обязательных требований по обеспечению радиационной безопасности населения Управление Роспотребнадзора по Республике Башкортостан рекомендует работодателям организаций Республики Башкортостан:</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 поддержать на достигнутом уровне дозы облучения персонала от техногенных источников ионизирующего излучения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-обеспечить производственный радиационный контроля в соответствии с </w:t>
      </w:r>
      <w:r w:rsidRPr="00327125">
        <w:rPr>
          <w:rStyle w:val="FontStyle12"/>
        </w:rPr>
        <w:t xml:space="preserve">Федеральным законом от 09.01.1996 г. № 3-ФЗ </w:t>
      </w:r>
      <w:r w:rsidRPr="00327125">
        <w:rPr>
          <w:rFonts w:ascii="Times New Roman" w:hAnsi="Times New Roman" w:cs="Times New Roman"/>
          <w:sz w:val="28"/>
          <w:szCs w:val="28"/>
        </w:rPr>
        <w:t>«</w:t>
      </w:r>
      <w:r w:rsidRPr="00327125">
        <w:rPr>
          <w:rStyle w:val="FontStyle12"/>
        </w:rPr>
        <w:t xml:space="preserve">О </w:t>
      </w:r>
      <w:r w:rsidRPr="00327125">
        <w:rPr>
          <w:rFonts w:ascii="Times New Roman" w:hAnsi="Times New Roman" w:cs="Times New Roman"/>
          <w:sz w:val="28"/>
          <w:szCs w:val="28"/>
        </w:rPr>
        <w:t>радиационной безопасности</w:t>
      </w:r>
      <w:r w:rsidRPr="00327125">
        <w:rPr>
          <w:rStyle w:val="FontStyle12"/>
        </w:rPr>
        <w:t xml:space="preserve"> населения</w:t>
      </w:r>
      <w:r w:rsidRPr="00327125">
        <w:rPr>
          <w:rFonts w:ascii="Times New Roman" w:hAnsi="Times New Roman" w:cs="Times New Roman"/>
          <w:sz w:val="28"/>
          <w:szCs w:val="28"/>
        </w:rPr>
        <w:t>», по результатам которого в дальнейшем разрабатывать планомерные мероприятия по радиационный безопасности;</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xml:space="preserve">- обратить внимание, прежде всего, за условиями хранения и транспортировки техногенных источников ионизирующего излучения, материалов с повышенным содержанием природных радионуклидов и радиоактивных отходов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
    <w:p w:rsidR="00242E4D" w:rsidRPr="00327125" w:rsidRDefault="00242E4D" w:rsidP="00242E4D">
      <w:pPr>
        <w:ind w:firstLine="709"/>
        <w:jc w:val="both"/>
        <w:rPr>
          <w:rFonts w:ascii="Times New Roman" w:hAnsi="Times New Roman" w:cs="Times New Roman"/>
          <w:sz w:val="28"/>
          <w:szCs w:val="28"/>
        </w:rPr>
      </w:pPr>
      <w:r w:rsidRPr="00327125">
        <w:rPr>
          <w:rFonts w:ascii="Times New Roman" w:hAnsi="Times New Roman" w:cs="Times New Roman"/>
          <w:sz w:val="28"/>
          <w:szCs w:val="28"/>
        </w:rPr>
        <w:t>- обеспечить ежегодную достоверную радиационно-гигиеническую паспортизацию организаций в соответствии с требованиями СанПиН 2.6.1.2523-09 «Нормы радиационной безопасности (НРБ-99/2009)», СП 2.6.1.2612-10 «Основные санитарные правила обеспечения радиационной безопасности (ОСПОРБ-99/2010)».</w:t>
      </w:r>
    </w:p>
    <w:p w:rsidR="00613D2D" w:rsidRPr="00613D2D" w:rsidRDefault="00613D2D" w:rsidP="00613D2D">
      <w:pPr>
        <w:spacing w:after="0" w:line="240" w:lineRule="auto"/>
        <w:contextualSpacing/>
        <w:jc w:val="center"/>
        <w:rPr>
          <w:rFonts w:ascii="Times New Roman" w:hAnsi="Times New Roman" w:cs="Times New Roman"/>
          <w:b/>
          <w:i/>
          <w:sz w:val="28"/>
          <w:szCs w:val="28"/>
        </w:rPr>
      </w:pPr>
      <w:r w:rsidRPr="00613D2D">
        <w:rPr>
          <w:rFonts w:ascii="Times New Roman" w:hAnsi="Times New Roman" w:cs="Times New Roman"/>
          <w:b/>
          <w:i/>
          <w:sz w:val="28"/>
          <w:szCs w:val="28"/>
        </w:rPr>
        <w:t>Профилактика внебольничных пневмоний.</w:t>
      </w:r>
    </w:p>
    <w:p w:rsidR="00613D2D" w:rsidRPr="00613D2D" w:rsidRDefault="00613D2D" w:rsidP="00613D2D">
      <w:pPr>
        <w:spacing w:after="0" w:line="240" w:lineRule="auto"/>
        <w:contextualSpacing/>
        <w:jc w:val="center"/>
        <w:rPr>
          <w:rFonts w:ascii="Times New Roman" w:hAnsi="Times New Roman" w:cs="Times New Roman"/>
          <w:sz w:val="28"/>
          <w:szCs w:val="28"/>
        </w:rPr>
      </w:pPr>
    </w:p>
    <w:p w:rsidR="00613D2D" w:rsidRDefault="00613D2D" w:rsidP="00613D2D">
      <w:pPr>
        <w:spacing w:after="0" w:line="240" w:lineRule="auto"/>
        <w:contextualSpacing/>
        <w:jc w:val="both"/>
        <w:rPr>
          <w:rFonts w:ascii="Times New Roman" w:hAnsi="Times New Roman" w:cs="Times New Roman"/>
          <w:sz w:val="28"/>
          <w:szCs w:val="28"/>
        </w:rPr>
      </w:pPr>
      <w:r w:rsidRPr="00613D2D">
        <w:rPr>
          <w:rFonts w:ascii="Times New Roman" w:hAnsi="Times New Roman" w:cs="Times New Roman"/>
          <w:sz w:val="28"/>
          <w:szCs w:val="28"/>
        </w:rPr>
        <w:t>Медицинскими организациями не проводится:</w:t>
      </w:r>
    </w:p>
    <w:p w:rsidR="002A69F0" w:rsidRPr="00613D2D" w:rsidRDefault="002A69F0" w:rsidP="00613D2D">
      <w:pPr>
        <w:spacing w:after="0" w:line="240" w:lineRule="auto"/>
        <w:contextualSpacing/>
        <w:jc w:val="both"/>
        <w:rPr>
          <w:rFonts w:ascii="Times New Roman" w:hAnsi="Times New Roman" w:cs="Times New Roman"/>
          <w:sz w:val="28"/>
          <w:szCs w:val="28"/>
        </w:rPr>
      </w:pPr>
    </w:p>
    <w:p w:rsidR="00613D2D" w:rsidRPr="00613D2D" w:rsidRDefault="00613D2D" w:rsidP="00613D2D">
      <w:pPr>
        <w:spacing w:after="0" w:line="240" w:lineRule="auto"/>
        <w:contextualSpacing/>
        <w:jc w:val="both"/>
        <w:rPr>
          <w:rFonts w:ascii="Times New Roman" w:hAnsi="Times New Roman" w:cs="Times New Roman"/>
          <w:sz w:val="28"/>
          <w:szCs w:val="28"/>
        </w:rPr>
      </w:pPr>
      <w:r w:rsidRPr="00613D2D">
        <w:rPr>
          <w:rFonts w:ascii="Times New Roman" w:hAnsi="Times New Roman" w:cs="Times New Roman"/>
          <w:sz w:val="28"/>
          <w:szCs w:val="28"/>
        </w:rPr>
        <w:tab/>
        <w:t>- должный учет и регистрация случаев заболеваний внебол</w:t>
      </w:r>
      <w:r w:rsidR="004F341E">
        <w:rPr>
          <w:rFonts w:ascii="Times New Roman" w:hAnsi="Times New Roman" w:cs="Times New Roman"/>
          <w:sz w:val="28"/>
          <w:szCs w:val="28"/>
        </w:rPr>
        <w:t>ьничными пневмониями (далее ВП).</w:t>
      </w:r>
    </w:p>
    <w:p w:rsidR="00613D2D" w:rsidRDefault="004F341E" w:rsidP="004F341E">
      <w:pPr>
        <w:spacing w:after="0" w:line="240" w:lineRule="auto"/>
        <w:ind w:firstLine="708"/>
        <w:contextualSpacing/>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п.6.2 СП 3.1.2.3116-13 «Профилактика внебольничных пневмоний», медицинская организация, выявившая больного ВП (в том числе при изменении диагноза), обязана направить экстренное извещение в установленном порядке в территориальные органы, уполномоченные осуществлять федеральный государственный санитарно-эпидемиологический надзор;</w:t>
      </w:r>
    </w:p>
    <w:p w:rsidR="002A69F0" w:rsidRPr="00613D2D" w:rsidRDefault="002A69F0" w:rsidP="00613D2D">
      <w:pPr>
        <w:spacing w:after="0" w:line="240" w:lineRule="auto"/>
        <w:contextualSpacing/>
        <w:jc w:val="both"/>
        <w:rPr>
          <w:rFonts w:ascii="Times New Roman" w:hAnsi="Times New Roman" w:cs="Times New Roman"/>
          <w:sz w:val="28"/>
          <w:szCs w:val="28"/>
        </w:rPr>
      </w:pPr>
    </w:p>
    <w:p w:rsidR="00613D2D" w:rsidRPr="00613D2D" w:rsidRDefault="00613D2D" w:rsidP="00613D2D">
      <w:pPr>
        <w:pStyle w:val="Web"/>
        <w:spacing w:before="0" w:after="0"/>
        <w:jc w:val="both"/>
        <w:rPr>
          <w:sz w:val="28"/>
          <w:szCs w:val="28"/>
        </w:rPr>
      </w:pPr>
      <w:r w:rsidRPr="00613D2D">
        <w:rPr>
          <w:sz w:val="28"/>
          <w:szCs w:val="28"/>
        </w:rPr>
        <w:tab/>
        <w:t xml:space="preserve">- бактериологическое обследование на наличие возбудителя стрептококковой инфекции всех больных острым синуситом; заболеваниями кожи </w:t>
      </w:r>
      <w:r w:rsidR="004F341E">
        <w:rPr>
          <w:sz w:val="28"/>
          <w:szCs w:val="28"/>
        </w:rPr>
        <w:t>и подкожной клетчатки, ангинами.</w:t>
      </w:r>
    </w:p>
    <w:p w:rsidR="00613D2D" w:rsidRDefault="004F341E" w:rsidP="004F34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п.5.4 СП 3.1.2.3149-13 «Профилактика стрептококковой (группы А) инфекции</w:t>
      </w:r>
      <w:bookmarkStart w:id="1" w:name="sub_54"/>
      <w:r w:rsidR="00613D2D" w:rsidRPr="00613D2D">
        <w:rPr>
          <w:rFonts w:ascii="Times New Roman" w:hAnsi="Times New Roman" w:cs="Times New Roman"/>
          <w:sz w:val="28"/>
          <w:szCs w:val="28"/>
        </w:rPr>
        <w:t>» бактериологическому обследованию на наличие возбудителя стрептококковой инфекции подлежат</w:t>
      </w:r>
      <w:bookmarkEnd w:id="1"/>
      <w:r w:rsidR="00613D2D" w:rsidRPr="00613D2D">
        <w:rPr>
          <w:rFonts w:ascii="Times New Roman" w:hAnsi="Times New Roman" w:cs="Times New Roman"/>
          <w:sz w:val="28"/>
          <w:szCs w:val="28"/>
        </w:rPr>
        <w:t xml:space="preserve"> больные пневмониями, менингитом, наружным инфекционным отитом, острым синуситом, инфекциями кожи и подкожной клетчатки, инфекционным миозитом, </w:t>
      </w:r>
      <w:proofErr w:type="spellStart"/>
      <w:r w:rsidR="00613D2D" w:rsidRPr="00613D2D">
        <w:rPr>
          <w:rFonts w:ascii="Times New Roman" w:hAnsi="Times New Roman" w:cs="Times New Roman"/>
          <w:sz w:val="28"/>
          <w:szCs w:val="28"/>
        </w:rPr>
        <w:t>фасциитом</w:t>
      </w:r>
      <w:proofErr w:type="spellEnd"/>
      <w:r w:rsidR="00613D2D" w:rsidRPr="00613D2D">
        <w:rPr>
          <w:rFonts w:ascii="Times New Roman" w:hAnsi="Times New Roman" w:cs="Times New Roman"/>
          <w:sz w:val="28"/>
          <w:szCs w:val="28"/>
        </w:rPr>
        <w:t xml:space="preserve">, синдромом токсического шока, ангиной; </w:t>
      </w:r>
    </w:p>
    <w:p w:rsidR="002A69F0" w:rsidRPr="00613D2D" w:rsidRDefault="002A69F0" w:rsidP="00613D2D">
      <w:pPr>
        <w:widowControl w:val="0"/>
        <w:autoSpaceDE w:val="0"/>
        <w:autoSpaceDN w:val="0"/>
        <w:adjustRightInd w:val="0"/>
        <w:spacing w:after="0" w:line="240" w:lineRule="auto"/>
        <w:jc w:val="both"/>
        <w:rPr>
          <w:rFonts w:ascii="Times New Roman" w:hAnsi="Times New Roman" w:cs="Times New Roman"/>
          <w:sz w:val="28"/>
          <w:szCs w:val="28"/>
        </w:rPr>
      </w:pPr>
    </w:p>
    <w:p w:rsidR="00613D2D" w:rsidRDefault="00613D2D" w:rsidP="00613D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3D2D">
        <w:rPr>
          <w:rFonts w:ascii="Times New Roman" w:hAnsi="Times New Roman" w:cs="Times New Roman"/>
          <w:sz w:val="28"/>
          <w:szCs w:val="28"/>
        </w:rPr>
        <w:t xml:space="preserve">- лабораторная диагностика всех случаев внебольничных пневмоний и исследования для исключения </w:t>
      </w:r>
      <w:proofErr w:type="spellStart"/>
      <w:r w:rsidRPr="00613D2D">
        <w:rPr>
          <w:rFonts w:ascii="Times New Roman" w:hAnsi="Times New Roman" w:cs="Times New Roman"/>
          <w:sz w:val="28"/>
          <w:szCs w:val="28"/>
        </w:rPr>
        <w:t>микоплазменной</w:t>
      </w:r>
      <w:proofErr w:type="spellEnd"/>
      <w:r w:rsidRPr="00613D2D">
        <w:rPr>
          <w:rFonts w:ascii="Times New Roman" w:hAnsi="Times New Roman" w:cs="Times New Roman"/>
          <w:sz w:val="28"/>
          <w:szCs w:val="28"/>
        </w:rPr>
        <w:t xml:space="preserve"> или </w:t>
      </w:r>
      <w:proofErr w:type="spellStart"/>
      <w:r w:rsidRPr="00613D2D">
        <w:rPr>
          <w:rFonts w:ascii="Times New Roman" w:hAnsi="Times New Roman" w:cs="Times New Roman"/>
          <w:sz w:val="28"/>
          <w:szCs w:val="28"/>
        </w:rPr>
        <w:t>хламидийной</w:t>
      </w:r>
      <w:proofErr w:type="spellEnd"/>
      <w:r w:rsidRPr="00613D2D">
        <w:rPr>
          <w:rFonts w:ascii="Times New Roman" w:hAnsi="Times New Roman" w:cs="Times New Roman"/>
          <w:sz w:val="28"/>
          <w:szCs w:val="28"/>
        </w:rPr>
        <w:t xml:space="preserve"> этиологии</w:t>
      </w:r>
      <w:r w:rsidR="004F341E">
        <w:rPr>
          <w:rFonts w:ascii="Times New Roman" w:hAnsi="Times New Roman" w:cs="Times New Roman"/>
          <w:sz w:val="28"/>
          <w:szCs w:val="28"/>
        </w:rPr>
        <w:t>.</w:t>
      </w:r>
    </w:p>
    <w:p w:rsidR="00613D2D" w:rsidRDefault="004F341E" w:rsidP="004F34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 xml:space="preserve">п.п.5.1; 5.6; 5.8; 5.9 СП 3.1.2.3116-13 «Профилактика внебольничных пневмоний», п.5.2.1 МУ3.1.2.3047-13"Эпидемиологический надзор за внебольничными пневмониями",   лабораторная диагностика ВП должна осуществляться в соответствии с действующими нормативно-методическими документами. Подтверждение этиологии ВП проводится любыми стандартизованными в Российской Федерации методами, рекомендованными для диагностики ВП, доступными для лаборатории. Методами для подтверждения этиологии ВП являются выделение и идентификация возбудителя с помощью питательных сред и биохимических тестов, </w:t>
      </w:r>
      <w:proofErr w:type="spellStart"/>
      <w:r w:rsidR="00613D2D" w:rsidRPr="00613D2D">
        <w:rPr>
          <w:rFonts w:ascii="Times New Roman" w:hAnsi="Times New Roman" w:cs="Times New Roman"/>
          <w:sz w:val="28"/>
          <w:szCs w:val="28"/>
        </w:rPr>
        <w:t>полимеразная</w:t>
      </w:r>
      <w:proofErr w:type="spellEnd"/>
      <w:r w:rsidR="00613D2D" w:rsidRPr="00613D2D">
        <w:rPr>
          <w:rFonts w:ascii="Times New Roman" w:hAnsi="Times New Roman" w:cs="Times New Roman"/>
          <w:sz w:val="28"/>
          <w:szCs w:val="28"/>
        </w:rPr>
        <w:t xml:space="preserve"> цепная реакция (ПЦР), серологические методы исследования (реакция пассивной гемагглютинации (РПГА), иммуноферментный анализ (ИФА) и другие) и другие методы, позволяющие проводить индикацию и идентификацию возбудителей. При ВП, протекающих в нетяжелой клинической форме и лечение которых проводится </w:t>
      </w:r>
      <w:proofErr w:type="spellStart"/>
      <w:r w:rsidR="00613D2D" w:rsidRPr="00613D2D">
        <w:rPr>
          <w:rFonts w:ascii="Times New Roman" w:hAnsi="Times New Roman" w:cs="Times New Roman"/>
          <w:sz w:val="28"/>
          <w:szCs w:val="28"/>
        </w:rPr>
        <w:t>амбулаторно</w:t>
      </w:r>
      <w:proofErr w:type="spellEnd"/>
      <w:r w:rsidR="00613D2D" w:rsidRPr="00613D2D">
        <w:rPr>
          <w:rFonts w:ascii="Times New Roman" w:hAnsi="Times New Roman" w:cs="Times New Roman"/>
          <w:sz w:val="28"/>
          <w:szCs w:val="28"/>
        </w:rPr>
        <w:t xml:space="preserve">, наряду с бактериологическим исследованием на пневмококк и другие бактериальные этиологические агенты с учетом спектра их чувствительности к антибиотикам, целесообразно проводить исследования для исключения </w:t>
      </w:r>
      <w:proofErr w:type="spellStart"/>
      <w:r w:rsidR="00613D2D" w:rsidRPr="00613D2D">
        <w:rPr>
          <w:rFonts w:ascii="Times New Roman" w:hAnsi="Times New Roman" w:cs="Times New Roman"/>
          <w:sz w:val="28"/>
          <w:szCs w:val="28"/>
        </w:rPr>
        <w:t>микоплазменной</w:t>
      </w:r>
      <w:proofErr w:type="spellEnd"/>
      <w:r w:rsidR="00613D2D" w:rsidRPr="00613D2D">
        <w:rPr>
          <w:rFonts w:ascii="Times New Roman" w:hAnsi="Times New Roman" w:cs="Times New Roman"/>
          <w:sz w:val="28"/>
          <w:szCs w:val="28"/>
        </w:rPr>
        <w:t xml:space="preserve"> или </w:t>
      </w:r>
      <w:proofErr w:type="spellStart"/>
      <w:r w:rsidR="00613D2D" w:rsidRPr="00613D2D">
        <w:rPr>
          <w:rFonts w:ascii="Times New Roman" w:hAnsi="Times New Roman" w:cs="Times New Roman"/>
          <w:sz w:val="28"/>
          <w:szCs w:val="28"/>
        </w:rPr>
        <w:t>хламидийной</w:t>
      </w:r>
      <w:proofErr w:type="spellEnd"/>
      <w:r w:rsidR="00613D2D" w:rsidRPr="00613D2D">
        <w:rPr>
          <w:rFonts w:ascii="Times New Roman" w:hAnsi="Times New Roman" w:cs="Times New Roman"/>
          <w:sz w:val="28"/>
          <w:szCs w:val="28"/>
        </w:rPr>
        <w:t xml:space="preserve"> этиологии;</w:t>
      </w:r>
    </w:p>
    <w:p w:rsidR="002A69F0" w:rsidRPr="00613D2D" w:rsidRDefault="002A69F0" w:rsidP="00613D2D">
      <w:pPr>
        <w:widowControl w:val="0"/>
        <w:autoSpaceDE w:val="0"/>
        <w:autoSpaceDN w:val="0"/>
        <w:adjustRightInd w:val="0"/>
        <w:spacing w:after="0" w:line="240" w:lineRule="auto"/>
        <w:jc w:val="both"/>
        <w:rPr>
          <w:rFonts w:ascii="Times New Roman" w:hAnsi="Times New Roman" w:cs="Times New Roman"/>
          <w:sz w:val="28"/>
          <w:szCs w:val="28"/>
        </w:rPr>
      </w:pPr>
    </w:p>
    <w:p w:rsidR="00613D2D" w:rsidRPr="00613D2D" w:rsidRDefault="00613D2D" w:rsidP="00613D2D">
      <w:pPr>
        <w:widowControl w:val="0"/>
        <w:autoSpaceDE w:val="0"/>
        <w:autoSpaceDN w:val="0"/>
        <w:adjustRightInd w:val="0"/>
        <w:spacing w:after="0" w:line="240" w:lineRule="auto"/>
        <w:jc w:val="both"/>
        <w:rPr>
          <w:rFonts w:ascii="Times New Roman" w:hAnsi="Times New Roman" w:cs="Times New Roman"/>
          <w:sz w:val="28"/>
          <w:szCs w:val="28"/>
        </w:rPr>
      </w:pPr>
      <w:r w:rsidRPr="00613D2D">
        <w:rPr>
          <w:rFonts w:ascii="Times New Roman" w:hAnsi="Times New Roman" w:cs="Times New Roman"/>
          <w:sz w:val="28"/>
          <w:szCs w:val="28"/>
        </w:rPr>
        <w:tab/>
        <w:t xml:space="preserve">- при тяжелых пневмониях исключение </w:t>
      </w:r>
      <w:proofErr w:type="spellStart"/>
      <w:r w:rsidRPr="00613D2D">
        <w:rPr>
          <w:rFonts w:ascii="Times New Roman" w:hAnsi="Times New Roman" w:cs="Times New Roman"/>
          <w:sz w:val="28"/>
          <w:szCs w:val="28"/>
        </w:rPr>
        <w:t>легионеллезной</w:t>
      </w:r>
      <w:proofErr w:type="spellEnd"/>
      <w:r w:rsidRPr="00613D2D">
        <w:rPr>
          <w:rFonts w:ascii="Times New Roman" w:hAnsi="Times New Roman" w:cs="Times New Roman"/>
          <w:sz w:val="28"/>
          <w:szCs w:val="28"/>
        </w:rPr>
        <w:t xml:space="preserve"> этиологии с помощью </w:t>
      </w:r>
      <w:proofErr w:type="spellStart"/>
      <w:proofErr w:type="gramStart"/>
      <w:r w:rsidRPr="00613D2D">
        <w:rPr>
          <w:rFonts w:ascii="Times New Roman" w:hAnsi="Times New Roman" w:cs="Times New Roman"/>
          <w:sz w:val="28"/>
          <w:szCs w:val="28"/>
        </w:rPr>
        <w:t>экспресс-теста</w:t>
      </w:r>
      <w:proofErr w:type="spellEnd"/>
      <w:proofErr w:type="gramEnd"/>
      <w:r w:rsidRPr="00613D2D">
        <w:rPr>
          <w:rFonts w:ascii="Times New Roman" w:hAnsi="Times New Roman" w:cs="Times New Roman"/>
          <w:sz w:val="28"/>
          <w:szCs w:val="28"/>
        </w:rPr>
        <w:t xml:space="preserve"> на определение антигена </w:t>
      </w:r>
      <w:proofErr w:type="spellStart"/>
      <w:r w:rsidRPr="00613D2D">
        <w:rPr>
          <w:rFonts w:ascii="Times New Roman" w:hAnsi="Times New Roman" w:cs="Times New Roman"/>
          <w:sz w:val="28"/>
          <w:szCs w:val="28"/>
        </w:rPr>
        <w:t>легионелл</w:t>
      </w:r>
      <w:proofErr w:type="spellEnd"/>
      <w:r w:rsidRPr="00613D2D">
        <w:rPr>
          <w:rFonts w:ascii="Times New Roman" w:hAnsi="Times New Roman" w:cs="Times New Roman"/>
          <w:sz w:val="28"/>
          <w:szCs w:val="28"/>
        </w:rPr>
        <w:t xml:space="preserve"> в моче пациентов</w:t>
      </w:r>
      <w:r w:rsidR="002A69F0">
        <w:rPr>
          <w:rFonts w:ascii="Times New Roman" w:hAnsi="Times New Roman" w:cs="Times New Roman"/>
          <w:sz w:val="28"/>
          <w:szCs w:val="28"/>
        </w:rPr>
        <w:t>.</w:t>
      </w:r>
      <w:r w:rsidRPr="00613D2D">
        <w:rPr>
          <w:rFonts w:ascii="Times New Roman" w:hAnsi="Times New Roman" w:cs="Times New Roman"/>
          <w:sz w:val="28"/>
          <w:szCs w:val="28"/>
        </w:rPr>
        <w:t xml:space="preserve"> </w:t>
      </w:r>
    </w:p>
    <w:p w:rsidR="00613D2D" w:rsidRDefault="002A69F0" w:rsidP="002A69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 xml:space="preserve">п.5.9 СП 3.1.2.3116-13 «Профилактика внебольничных пневмоний» при тяжелых пневмониях необходимо исключить </w:t>
      </w:r>
      <w:proofErr w:type="spellStart"/>
      <w:r w:rsidR="00613D2D" w:rsidRPr="00613D2D">
        <w:rPr>
          <w:rFonts w:ascii="Times New Roman" w:hAnsi="Times New Roman" w:cs="Times New Roman"/>
          <w:sz w:val="28"/>
          <w:szCs w:val="28"/>
        </w:rPr>
        <w:t>легионеллезную</w:t>
      </w:r>
      <w:proofErr w:type="spellEnd"/>
      <w:r w:rsidR="00613D2D" w:rsidRPr="00613D2D">
        <w:rPr>
          <w:rFonts w:ascii="Times New Roman" w:hAnsi="Times New Roman" w:cs="Times New Roman"/>
          <w:sz w:val="28"/>
          <w:szCs w:val="28"/>
        </w:rPr>
        <w:t xml:space="preserve"> этиологию с помощью </w:t>
      </w:r>
      <w:proofErr w:type="spellStart"/>
      <w:proofErr w:type="gramStart"/>
      <w:r w:rsidR="00613D2D" w:rsidRPr="00613D2D">
        <w:rPr>
          <w:rFonts w:ascii="Times New Roman" w:hAnsi="Times New Roman" w:cs="Times New Roman"/>
          <w:sz w:val="28"/>
          <w:szCs w:val="28"/>
        </w:rPr>
        <w:t>экспресс-теста</w:t>
      </w:r>
      <w:proofErr w:type="spellEnd"/>
      <w:proofErr w:type="gramEnd"/>
      <w:r w:rsidR="00613D2D" w:rsidRPr="00613D2D">
        <w:rPr>
          <w:rFonts w:ascii="Times New Roman" w:hAnsi="Times New Roman" w:cs="Times New Roman"/>
          <w:sz w:val="28"/>
          <w:szCs w:val="28"/>
        </w:rPr>
        <w:t xml:space="preserve"> на определение антигена </w:t>
      </w:r>
      <w:proofErr w:type="spellStart"/>
      <w:r w:rsidR="00613D2D" w:rsidRPr="00613D2D">
        <w:rPr>
          <w:rFonts w:ascii="Times New Roman" w:hAnsi="Times New Roman" w:cs="Times New Roman"/>
          <w:sz w:val="28"/>
          <w:szCs w:val="28"/>
        </w:rPr>
        <w:t>легионелл</w:t>
      </w:r>
      <w:proofErr w:type="spellEnd"/>
      <w:r w:rsidR="00613D2D" w:rsidRPr="00613D2D">
        <w:rPr>
          <w:rFonts w:ascii="Times New Roman" w:hAnsi="Times New Roman" w:cs="Times New Roman"/>
          <w:sz w:val="28"/>
          <w:szCs w:val="28"/>
        </w:rPr>
        <w:t xml:space="preserve"> в моче пациентов.</w:t>
      </w:r>
    </w:p>
    <w:p w:rsidR="002A69F0" w:rsidRPr="00613D2D" w:rsidRDefault="002A69F0" w:rsidP="00613D2D">
      <w:pPr>
        <w:widowControl w:val="0"/>
        <w:autoSpaceDE w:val="0"/>
        <w:autoSpaceDN w:val="0"/>
        <w:adjustRightInd w:val="0"/>
        <w:spacing w:after="0" w:line="240" w:lineRule="auto"/>
        <w:jc w:val="both"/>
        <w:rPr>
          <w:rFonts w:ascii="Times New Roman" w:hAnsi="Times New Roman" w:cs="Times New Roman"/>
          <w:sz w:val="28"/>
          <w:szCs w:val="28"/>
        </w:rPr>
      </w:pPr>
    </w:p>
    <w:p w:rsidR="004F341E" w:rsidRDefault="00613D2D" w:rsidP="004F341E">
      <w:pPr>
        <w:widowControl w:val="0"/>
        <w:autoSpaceDE w:val="0"/>
        <w:autoSpaceDN w:val="0"/>
        <w:adjustRightInd w:val="0"/>
        <w:spacing w:after="0" w:line="240" w:lineRule="auto"/>
        <w:jc w:val="both"/>
        <w:rPr>
          <w:rFonts w:ascii="Times New Roman" w:hAnsi="Times New Roman" w:cs="Times New Roman"/>
          <w:sz w:val="28"/>
          <w:szCs w:val="28"/>
        </w:rPr>
      </w:pPr>
      <w:r w:rsidRPr="00613D2D">
        <w:rPr>
          <w:rFonts w:ascii="Times New Roman" w:hAnsi="Times New Roman" w:cs="Times New Roman"/>
          <w:sz w:val="28"/>
          <w:szCs w:val="28"/>
        </w:rPr>
        <w:t xml:space="preserve">- не обеспечен максимальный охват прививками групп риска, предусмотренных национальным календарем профилактических прививок (медицинские работники, лица с хроническими заболеваниями, беременные женщины) против гриппа, пневмококковой, </w:t>
      </w:r>
      <w:proofErr w:type="spellStart"/>
      <w:r w:rsidRPr="00613D2D">
        <w:rPr>
          <w:rFonts w:ascii="Times New Roman" w:hAnsi="Times New Roman" w:cs="Times New Roman"/>
          <w:sz w:val="28"/>
          <w:szCs w:val="28"/>
        </w:rPr>
        <w:t>гемофильной</w:t>
      </w:r>
      <w:proofErr w:type="spellEnd"/>
      <w:r w:rsidRPr="00613D2D">
        <w:rPr>
          <w:rFonts w:ascii="Times New Roman" w:hAnsi="Times New Roman" w:cs="Times New Roman"/>
          <w:sz w:val="28"/>
          <w:szCs w:val="28"/>
        </w:rPr>
        <w:t xml:space="preserve"> инфекций</w:t>
      </w:r>
      <w:r w:rsidR="004F341E">
        <w:rPr>
          <w:rFonts w:ascii="Times New Roman" w:hAnsi="Times New Roman" w:cs="Times New Roman"/>
          <w:sz w:val="28"/>
          <w:szCs w:val="28"/>
        </w:rPr>
        <w:t>.</w:t>
      </w:r>
    </w:p>
    <w:p w:rsidR="00613D2D" w:rsidRPr="00613D2D" w:rsidRDefault="004F341E" w:rsidP="004F341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 xml:space="preserve">п.7.2 СП 3.1.2.3116-13 «Профилактика внебольничных пневмоний» мероприятия по недопущению возникновения случаев ВП среди людей включают проведение плановой иммунизации населения против гриппа и </w:t>
      </w:r>
      <w:proofErr w:type="spellStart"/>
      <w:r w:rsidR="00613D2D" w:rsidRPr="00613D2D">
        <w:rPr>
          <w:rFonts w:ascii="Times New Roman" w:hAnsi="Times New Roman" w:cs="Times New Roman"/>
          <w:sz w:val="28"/>
          <w:szCs w:val="28"/>
        </w:rPr>
        <w:t>гемофильной</w:t>
      </w:r>
      <w:proofErr w:type="spellEnd"/>
      <w:r w:rsidR="00613D2D" w:rsidRPr="00613D2D">
        <w:rPr>
          <w:rFonts w:ascii="Times New Roman" w:hAnsi="Times New Roman" w:cs="Times New Roman"/>
          <w:sz w:val="28"/>
          <w:szCs w:val="28"/>
        </w:rPr>
        <w:t xml:space="preserve"> инфекции в соответствии с </w:t>
      </w:r>
      <w:hyperlink r:id="rId5" w:history="1">
        <w:r w:rsidR="00613D2D" w:rsidRPr="00613D2D">
          <w:rPr>
            <w:rFonts w:ascii="Times New Roman" w:hAnsi="Times New Roman" w:cs="Times New Roman"/>
            <w:sz w:val="28"/>
            <w:szCs w:val="28"/>
          </w:rPr>
          <w:t>Национальным календарем</w:t>
        </w:r>
      </w:hyperlink>
      <w:r w:rsidR="00613D2D" w:rsidRPr="00613D2D">
        <w:rPr>
          <w:rFonts w:ascii="Times New Roman" w:hAnsi="Times New Roman" w:cs="Times New Roman"/>
          <w:sz w:val="28"/>
          <w:szCs w:val="28"/>
        </w:rPr>
        <w:t xml:space="preserve"> профилактических прививок, а также против пневмококковой инфекции по эпидемическим показаниям и в группах риска.</w:t>
      </w:r>
    </w:p>
    <w:p w:rsidR="00613D2D" w:rsidRPr="00B52D6B" w:rsidRDefault="00613D2D" w:rsidP="00613D2D">
      <w:pPr>
        <w:spacing w:after="0"/>
        <w:jc w:val="both"/>
        <w:rPr>
          <w:b/>
          <w:sz w:val="24"/>
          <w:szCs w:val="24"/>
        </w:rPr>
      </w:pPr>
    </w:p>
    <w:p w:rsidR="00613D2D" w:rsidRDefault="00613D2D" w:rsidP="00824962">
      <w:pPr>
        <w:ind w:firstLine="708"/>
        <w:jc w:val="center"/>
        <w:rPr>
          <w:rFonts w:ascii="Times New Roman" w:hAnsi="Times New Roman" w:cs="Times New Roman"/>
          <w:b/>
          <w:i/>
          <w:color w:val="000000"/>
          <w:sz w:val="28"/>
          <w:szCs w:val="28"/>
        </w:rPr>
      </w:pPr>
    </w:p>
    <w:p w:rsidR="00652A68" w:rsidRPr="00DD089D" w:rsidRDefault="00652A68" w:rsidP="00824962">
      <w:pPr>
        <w:ind w:firstLine="708"/>
        <w:jc w:val="center"/>
        <w:rPr>
          <w:rFonts w:ascii="Times New Roman" w:hAnsi="Times New Roman" w:cs="Times New Roman"/>
          <w:b/>
          <w:i/>
          <w:color w:val="000000"/>
          <w:sz w:val="28"/>
          <w:szCs w:val="28"/>
        </w:rPr>
      </w:pPr>
      <w:r w:rsidRPr="00DD089D">
        <w:rPr>
          <w:rFonts w:ascii="Times New Roman" w:hAnsi="Times New Roman" w:cs="Times New Roman"/>
          <w:b/>
          <w:i/>
          <w:color w:val="000000"/>
          <w:sz w:val="28"/>
          <w:szCs w:val="28"/>
        </w:rPr>
        <w:t>Тип</w:t>
      </w:r>
      <w:r w:rsidR="00F33A84">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 медицинских лабораторий, </w:t>
      </w:r>
      <w:proofErr w:type="spellStart"/>
      <w:r w:rsidRPr="00DD089D">
        <w:rPr>
          <w:rFonts w:ascii="Times New Roman" w:hAnsi="Times New Roman" w:cs="Times New Roman"/>
          <w:b/>
          <w:i/>
          <w:color w:val="000000"/>
          <w:sz w:val="28"/>
          <w:szCs w:val="28"/>
        </w:rPr>
        <w:t>травмпунктов</w:t>
      </w:r>
      <w:proofErr w:type="spellEnd"/>
      <w:r w:rsidRPr="00DD089D">
        <w:rPr>
          <w:rFonts w:ascii="Times New Roman" w:hAnsi="Times New Roman" w:cs="Times New Roman"/>
          <w:b/>
          <w:i/>
          <w:color w:val="000000"/>
          <w:sz w:val="28"/>
          <w:szCs w:val="28"/>
        </w:rPr>
        <w:t xml:space="preserve"> по антирабической помощи, приемных отделений на готовность к работе в очагах особо опасных инфекций:</w:t>
      </w:r>
    </w:p>
    <w:p w:rsidR="00652A68" w:rsidRPr="00652A68" w:rsidRDefault="00652A68" w:rsidP="00652A68">
      <w:pPr>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отсутств</w:t>
      </w:r>
      <w:r>
        <w:rPr>
          <w:rFonts w:ascii="Times New Roman" w:hAnsi="Times New Roman" w:cs="Times New Roman"/>
          <w:color w:val="000000"/>
          <w:sz w:val="28"/>
          <w:szCs w:val="28"/>
        </w:rPr>
        <w:t>ует</w:t>
      </w:r>
      <w:r w:rsidRPr="00652A68">
        <w:rPr>
          <w:rFonts w:ascii="Times New Roman" w:hAnsi="Times New Roman" w:cs="Times New Roman"/>
          <w:color w:val="000000"/>
          <w:sz w:val="28"/>
          <w:szCs w:val="28"/>
        </w:rPr>
        <w:t xml:space="preserve"> зонирование  микробиологических лабораторий на «чистую» и «заразную» зоны (</w:t>
      </w:r>
      <w:r w:rsidRPr="00652A68">
        <w:rPr>
          <w:rFonts w:ascii="Times New Roman" w:hAnsi="Times New Roman" w:cs="Times New Roman"/>
          <w:sz w:val="28"/>
          <w:szCs w:val="28"/>
        </w:rPr>
        <w:t xml:space="preserve">п.п. 2.3.3, 2.3.5, 2.3.7 СП 1.3.2322-08 «Безопасность работы с возбудителями инфекционных заболеваний </w:t>
      </w:r>
      <w:r w:rsidRPr="00652A68">
        <w:rPr>
          <w:rFonts w:ascii="Times New Roman" w:hAnsi="Times New Roman" w:cs="Times New Roman"/>
          <w:sz w:val="28"/>
          <w:szCs w:val="28"/>
          <w:lang w:val="en-US"/>
        </w:rPr>
        <w:t>III</w:t>
      </w:r>
      <w:r w:rsidRPr="00652A68">
        <w:rPr>
          <w:rFonts w:ascii="Times New Roman" w:hAnsi="Times New Roman" w:cs="Times New Roman"/>
          <w:sz w:val="28"/>
          <w:szCs w:val="28"/>
        </w:rPr>
        <w:t>-</w:t>
      </w:r>
      <w:r w:rsidRPr="00652A68">
        <w:rPr>
          <w:rFonts w:ascii="Times New Roman" w:hAnsi="Times New Roman" w:cs="Times New Roman"/>
          <w:sz w:val="28"/>
          <w:szCs w:val="28"/>
          <w:lang w:val="en-US"/>
        </w:rPr>
        <w:t>IV</w:t>
      </w:r>
      <w:r w:rsidRPr="00652A68">
        <w:rPr>
          <w:rFonts w:ascii="Times New Roman" w:hAnsi="Times New Roman" w:cs="Times New Roman"/>
          <w:sz w:val="28"/>
          <w:szCs w:val="28"/>
        </w:rPr>
        <w:t xml:space="preserve"> групп патогенности (опасности) и гельминтами» (СП 1.3.2322-08), п. 3.5 главы </w:t>
      </w:r>
      <w:r w:rsidRPr="00652A68">
        <w:rPr>
          <w:rFonts w:ascii="Times New Roman" w:hAnsi="Times New Roman" w:cs="Times New Roman"/>
          <w:sz w:val="28"/>
          <w:szCs w:val="28"/>
          <w:lang w:val="en-US"/>
        </w:rPr>
        <w:t>I</w:t>
      </w:r>
      <w:r w:rsidRPr="00652A68">
        <w:rPr>
          <w:rFonts w:ascii="Times New Roman" w:hAnsi="Times New Roman" w:cs="Times New Roman"/>
          <w:sz w:val="28"/>
          <w:szCs w:val="28"/>
        </w:rPr>
        <w:t xml:space="preserve"> СанПиН 2.1.3.2630-10 «Санитарно-эпидемиологические требования  к организациям, осуществляющим медицинскую деятельность» (далее по тексту СанПиН 2.1.3.2630-10)</w:t>
      </w:r>
      <w:r w:rsidRPr="00652A68">
        <w:rPr>
          <w:rFonts w:ascii="Times New Roman" w:hAnsi="Times New Roman" w:cs="Times New Roman"/>
          <w:color w:val="000000"/>
          <w:sz w:val="28"/>
          <w:szCs w:val="28"/>
        </w:rPr>
        <w:t xml:space="preserve">, </w:t>
      </w:r>
      <w:proofErr w:type="gramEnd"/>
    </w:p>
    <w:p w:rsidR="00652A68" w:rsidRPr="00652A68" w:rsidRDefault="00652A68" w:rsidP="00652A68">
      <w:pPr>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нарушение целостности внутренней отделки помещений (</w:t>
      </w:r>
      <w:r w:rsidRPr="00652A68">
        <w:rPr>
          <w:rFonts w:ascii="Times New Roman" w:hAnsi="Times New Roman" w:cs="Times New Roman"/>
          <w:sz w:val="28"/>
          <w:szCs w:val="28"/>
        </w:rPr>
        <w:t>ст. 24 Федеральный закон от 30.03.1999 №52-ФЗ, п.п. 4.2, 4.3, 11.14 главы 1, СанПиН 2.1.3.2630-10, п.2.3.11 СП 1.3.2322-08)</w:t>
      </w:r>
      <w:r w:rsidRPr="00652A68">
        <w:rPr>
          <w:rFonts w:ascii="Times New Roman" w:hAnsi="Times New Roman" w:cs="Times New Roman"/>
          <w:color w:val="000000"/>
          <w:sz w:val="28"/>
          <w:szCs w:val="28"/>
        </w:rPr>
        <w:t xml:space="preserve">, </w:t>
      </w:r>
    </w:p>
    <w:p w:rsidR="00652A68" w:rsidRPr="00652A68" w:rsidRDefault="00652A68" w:rsidP="00652A68">
      <w:pPr>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отсутствие боксов микробиологической безопасности (</w:t>
      </w:r>
      <w:r w:rsidRPr="00652A68">
        <w:rPr>
          <w:rFonts w:ascii="Times New Roman" w:hAnsi="Times New Roman" w:cs="Times New Roman"/>
          <w:sz w:val="28"/>
          <w:szCs w:val="28"/>
        </w:rPr>
        <w:t xml:space="preserve">п. 2.3.31 СП 1.3.2322-08, </w:t>
      </w:r>
      <w:r w:rsidRPr="00652A68">
        <w:rPr>
          <w:rFonts w:ascii="Times New Roman" w:hAnsi="Times New Roman" w:cs="Times New Roman"/>
          <w:bCs/>
          <w:color w:val="000000"/>
          <w:sz w:val="28"/>
          <w:szCs w:val="28"/>
        </w:rPr>
        <w:t xml:space="preserve">п. 10.17.2 </w:t>
      </w:r>
      <w:r w:rsidRPr="00652A68">
        <w:rPr>
          <w:rFonts w:ascii="Times New Roman" w:hAnsi="Times New Roman" w:cs="Times New Roman"/>
          <w:sz w:val="28"/>
          <w:szCs w:val="28"/>
        </w:rPr>
        <w:t>главы 1 СанПиН 2.1.3.2630-10 «Санитарно-эпидемиологические требования к организациям, осуществляющим медицинскую деятельность»)</w:t>
      </w:r>
      <w:r w:rsidRPr="00652A68">
        <w:rPr>
          <w:rFonts w:ascii="Times New Roman" w:hAnsi="Times New Roman" w:cs="Times New Roman"/>
          <w:color w:val="000000"/>
          <w:sz w:val="28"/>
          <w:szCs w:val="28"/>
        </w:rPr>
        <w:t xml:space="preserve">, </w:t>
      </w:r>
    </w:p>
    <w:p w:rsidR="00652A68" w:rsidRPr="00652A68" w:rsidRDefault="00652A68" w:rsidP="00652A68">
      <w:pPr>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нарушения при оказании помощи пострадавшим от укусов, нанесенных животными – нарушение схемы антирабического лечения, обработки раны и оформления медицинской документации</w:t>
      </w:r>
      <w:r w:rsidRPr="00652A68">
        <w:rPr>
          <w:rFonts w:ascii="Times New Roman" w:hAnsi="Times New Roman" w:cs="Times New Roman"/>
        </w:rPr>
        <w:t xml:space="preserve"> </w:t>
      </w:r>
      <w:r w:rsidRPr="00652A68">
        <w:rPr>
          <w:rFonts w:ascii="Times New Roman" w:hAnsi="Times New Roman" w:cs="Times New Roman"/>
          <w:sz w:val="28"/>
          <w:szCs w:val="28"/>
        </w:rPr>
        <w:t>(п.8.9 СП 3.1.7.2627-10 «Профилактика бешенства среди людей», п.18.3.</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3.1./3.2.1379-03 и Приложения №2 Приказа Министерства здравоохранения и социального развития РФ от 31.01.2011 г. №51н «Об утверждении национального календаря профилактических прививок и календаря профилактических прививок по эпидемическим показаниям», п.п.4.3, 4.5 СП 3.1.7.2627-10 «Профилактика бешенства среди людей»)</w:t>
      </w:r>
      <w:r w:rsidRPr="00652A68">
        <w:rPr>
          <w:rFonts w:ascii="Times New Roman" w:hAnsi="Times New Roman" w:cs="Times New Roman"/>
          <w:color w:val="000000"/>
          <w:sz w:val="28"/>
          <w:szCs w:val="28"/>
        </w:rPr>
        <w:t xml:space="preserve">, </w:t>
      </w:r>
      <w:proofErr w:type="gramEnd"/>
    </w:p>
    <w:p w:rsidR="00652A68" w:rsidRPr="00652A68" w:rsidRDefault="00652A68" w:rsidP="00652A68">
      <w:pPr>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нарушения в ведении обязательной документации в микробиологических лабораториях (</w:t>
      </w:r>
      <w:r w:rsidRPr="00652A68">
        <w:rPr>
          <w:rFonts w:ascii="Times New Roman" w:hAnsi="Times New Roman" w:cs="Times New Roman"/>
          <w:sz w:val="28"/>
          <w:szCs w:val="28"/>
        </w:rPr>
        <w:t>п. 2.1.7 СП 1.3.2322-08, п. 12.1.</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3.1/3.2.3146-13 «Общие требования по профилактике инфекционных и паразитарных болезней»)</w:t>
      </w:r>
      <w:r w:rsidR="00DD089D">
        <w:rPr>
          <w:rFonts w:ascii="Times New Roman" w:hAnsi="Times New Roman" w:cs="Times New Roman"/>
          <w:sz w:val="28"/>
          <w:szCs w:val="28"/>
        </w:rPr>
        <w:t>.</w:t>
      </w:r>
      <w:proofErr w:type="gramEnd"/>
    </w:p>
    <w:p w:rsidR="00613D2D" w:rsidRDefault="00613D2D" w:rsidP="00F33A84">
      <w:pPr>
        <w:tabs>
          <w:tab w:val="left" w:pos="709"/>
        </w:tabs>
        <w:ind w:firstLine="708"/>
        <w:jc w:val="center"/>
        <w:rPr>
          <w:rFonts w:ascii="Times New Roman" w:hAnsi="Times New Roman" w:cs="Times New Roman"/>
          <w:b/>
          <w:i/>
          <w:color w:val="000000"/>
          <w:sz w:val="28"/>
          <w:szCs w:val="28"/>
        </w:rPr>
      </w:pPr>
    </w:p>
    <w:p w:rsidR="00F33A84" w:rsidRPr="001354A2" w:rsidRDefault="00F33A84" w:rsidP="00F33A84">
      <w:pPr>
        <w:tabs>
          <w:tab w:val="left" w:pos="709"/>
        </w:tabs>
        <w:ind w:firstLine="708"/>
        <w:jc w:val="center"/>
        <w:rPr>
          <w:b/>
          <w:bCs/>
          <w:i/>
          <w:sz w:val="26"/>
          <w:szCs w:val="26"/>
          <w:u w:val="single"/>
        </w:rPr>
      </w:pPr>
      <w:r w:rsidRPr="00DD089D">
        <w:rPr>
          <w:rFonts w:ascii="Times New Roman" w:hAnsi="Times New Roman" w:cs="Times New Roman"/>
          <w:b/>
          <w:i/>
          <w:color w:val="000000"/>
          <w:sz w:val="28"/>
          <w:szCs w:val="28"/>
        </w:rPr>
        <w:t>Тип</w:t>
      </w:r>
      <w:r>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 </w:t>
      </w:r>
      <w:r>
        <w:rPr>
          <w:rFonts w:ascii="Times New Roman" w:hAnsi="Times New Roman" w:cs="Times New Roman"/>
          <w:b/>
          <w:i/>
          <w:color w:val="000000"/>
          <w:sz w:val="28"/>
          <w:szCs w:val="28"/>
        </w:rPr>
        <w:t xml:space="preserve">в </w:t>
      </w:r>
      <w:r w:rsidRPr="00F33A84">
        <w:rPr>
          <w:rFonts w:ascii="Times New Roman" w:hAnsi="Times New Roman" w:cs="Times New Roman"/>
          <w:b/>
          <w:bCs/>
          <w:i/>
          <w:sz w:val="28"/>
          <w:szCs w:val="28"/>
        </w:rPr>
        <w:t>стоматологически</w:t>
      </w:r>
      <w:r>
        <w:rPr>
          <w:rFonts w:ascii="Times New Roman" w:hAnsi="Times New Roman" w:cs="Times New Roman"/>
          <w:b/>
          <w:bCs/>
          <w:i/>
          <w:sz w:val="28"/>
          <w:szCs w:val="28"/>
        </w:rPr>
        <w:t>х</w:t>
      </w:r>
      <w:r w:rsidRPr="00F33A84">
        <w:rPr>
          <w:rFonts w:ascii="Times New Roman" w:hAnsi="Times New Roman" w:cs="Times New Roman"/>
          <w:b/>
          <w:bCs/>
          <w:i/>
          <w:sz w:val="28"/>
          <w:szCs w:val="28"/>
        </w:rPr>
        <w:t xml:space="preserve"> организаци</w:t>
      </w:r>
      <w:r>
        <w:rPr>
          <w:rFonts w:ascii="Times New Roman" w:hAnsi="Times New Roman" w:cs="Times New Roman"/>
          <w:b/>
          <w:bCs/>
          <w:i/>
          <w:sz w:val="28"/>
          <w:szCs w:val="28"/>
        </w:rPr>
        <w:t>ях</w:t>
      </w:r>
    </w:p>
    <w:p w:rsidR="00F33A84" w:rsidRPr="00F33A84" w:rsidRDefault="00F33A84" w:rsidP="00F33A84">
      <w:pPr>
        <w:tabs>
          <w:tab w:val="left" w:pos="709"/>
        </w:tabs>
        <w:ind w:firstLine="708"/>
        <w:jc w:val="both"/>
        <w:rPr>
          <w:rFonts w:ascii="Times New Roman" w:hAnsi="Times New Roman" w:cs="Times New Roman"/>
          <w:sz w:val="28"/>
          <w:szCs w:val="28"/>
        </w:rPr>
      </w:pPr>
      <w:r w:rsidRPr="00F33A84">
        <w:rPr>
          <w:rFonts w:ascii="Times New Roman" w:hAnsi="Times New Roman" w:cs="Times New Roman"/>
          <w:bCs/>
          <w:sz w:val="28"/>
          <w:szCs w:val="28"/>
        </w:rPr>
        <w:t xml:space="preserve">- </w:t>
      </w:r>
      <w:r w:rsidRPr="00F33A84">
        <w:rPr>
          <w:rFonts w:ascii="Times New Roman" w:hAnsi="Times New Roman" w:cs="Times New Roman"/>
          <w:sz w:val="28"/>
          <w:szCs w:val="28"/>
        </w:rPr>
        <w:t xml:space="preserve">в нарушении требований ст. 11, 32 Федерального закона от 30 марта </w:t>
      </w:r>
      <w:smartTag w:uri="urn:schemas-microsoft-com:office:smarttags" w:element="metricconverter">
        <w:smartTagPr>
          <w:attr w:name="ProductID" w:val="1999 г"/>
        </w:smartTagPr>
        <w:r w:rsidRPr="00F33A84">
          <w:rPr>
            <w:rFonts w:ascii="Times New Roman" w:hAnsi="Times New Roman" w:cs="Times New Roman"/>
            <w:sz w:val="28"/>
            <w:szCs w:val="28"/>
          </w:rPr>
          <w:t>1999 г</w:t>
        </w:r>
      </w:smartTag>
      <w:r w:rsidRPr="00F33A84">
        <w:rPr>
          <w:rFonts w:ascii="Times New Roman" w:hAnsi="Times New Roman" w:cs="Times New Roman"/>
          <w:sz w:val="28"/>
          <w:szCs w:val="28"/>
        </w:rPr>
        <w:t xml:space="preserve">. № 52-ФЗ «О санитарно-эпидемиологическом благополучии населения  (с изменениями и дополнениями), а также п. 2.1., </w:t>
      </w:r>
      <w:proofErr w:type="spellStart"/>
      <w:r w:rsidRPr="00F33A84">
        <w:rPr>
          <w:rFonts w:ascii="Times New Roman" w:hAnsi="Times New Roman" w:cs="Times New Roman"/>
          <w:sz w:val="28"/>
          <w:szCs w:val="28"/>
        </w:rPr>
        <w:t>пп</w:t>
      </w:r>
      <w:proofErr w:type="spellEnd"/>
      <w:r w:rsidRPr="00F33A84">
        <w:rPr>
          <w:rFonts w:ascii="Times New Roman" w:hAnsi="Times New Roman" w:cs="Times New Roman"/>
          <w:sz w:val="28"/>
          <w:szCs w:val="28"/>
        </w:rPr>
        <w:t xml:space="preserve">. г) п. 4.1. СП 1.1.1058-01 «Организация и проведение производственного </w:t>
      </w:r>
      <w:proofErr w:type="gramStart"/>
      <w:r w:rsidRPr="00F33A84">
        <w:rPr>
          <w:rFonts w:ascii="Times New Roman" w:hAnsi="Times New Roman" w:cs="Times New Roman"/>
          <w:sz w:val="28"/>
          <w:szCs w:val="28"/>
        </w:rPr>
        <w:t>контроля за</w:t>
      </w:r>
      <w:proofErr w:type="gramEnd"/>
      <w:r w:rsidRPr="00F33A84">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 п. 1.7 СанПиН 2.1.3.2630-10 «Санитарно-эпидемиологические требования к организациям, осуществляющим медицинскую деятельность» медицинской организацией не представлены протоколы лабораторно-инструментальных измерений параметров микроклимата и освещенности в рамках программы производственного контроля. Договор на проведение лабораторных исследований и инструментальных измерений с аккредитованной лабораторией</w:t>
      </w:r>
      <w:r w:rsidR="00824962">
        <w:rPr>
          <w:rFonts w:ascii="Times New Roman" w:hAnsi="Times New Roman" w:cs="Times New Roman"/>
          <w:sz w:val="28"/>
          <w:szCs w:val="28"/>
        </w:rPr>
        <w:t xml:space="preserve"> не</w:t>
      </w:r>
      <w:r w:rsidRPr="00F33A84">
        <w:rPr>
          <w:rFonts w:ascii="Times New Roman" w:hAnsi="Times New Roman" w:cs="Times New Roman"/>
          <w:sz w:val="28"/>
          <w:szCs w:val="28"/>
        </w:rPr>
        <w:t xml:space="preserve"> заключен;</w:t>
      </w:r>
    </w:p>
    <w:p w:rsidR="00F33A84" w:rsidRPr="00F33A84" w:rsidRDefault="00F33A84" w:rsidP="00F33A84">
      <w:pPr>
        <w:tabs>
          <w:tab w:val="left" w:pos="709"/>
        </w:tabs>
        <w:ind w:firstLine="708"/>
        <w:jc w:val="both"/>
        <w:rPr>
          <w:rFonts w:ascii="Times New Roman" w:hAnsi="Times New Roman" w:cs="Times New Roman"/>
          <w:bCs/>
          <w:sz w:val="28"/>
          <w:szCs w:val="28"/>
        </w:rPr>
      </w:pPr>
      <w:r w:rsidRPr="00F33A84">
        <w:rPr>
          <w:rFonts w:ascii="Times New Roman" w:hAnsi="Times New Roman" w:cs="Times New Roman"/>
          <w:bCs/>
          <w:sz w:val="28"/>
          <w:szCs w:val="28"/>
        </w:rPr>
        <w:t xml:space="preserve">- не разработан контингент лиц, подлежащих периодическим медицинским осмотрам, в нарушении обязательных требований ст. 34 Федерального закона от 30 марта </w:t>
      </w:r>
      <w:smartTag w:uri="urn:schemas-microsoft-com:office:smarttags" w:element="metricconverter">
        <w:smartTagPr>
          <w:attr w:name="ProductID" w:val="1999 г"/>
        </w:smartTagPr>
        <w:r w:rsidRPr="00F33A84">
          <w:rPr>
            <w:rFonts w:ascii="Times New Roman" w:hAnsi="Times New Roman" w:cs="Times New Roman"/>
            <w:bCs/>
            <w:sz w:val="28"/>
            <w:szCs w:val="28"/>
          </w:rPr>
          <w:t>1999 г</w:t>
        </w:r>
      </w:smartTag>
      <w:r w:rsidRPr="00F33A84">
        <w:rPr>
          <w:rFonts w:ascii="Times New Roman" w:hAnsi="Times New Roman" w:cs="Times New Roman"/>
          <w:bCs/>
          <w:sz w:val="28"/>
          <w:szCs w:val="28"/>
        </w:rPr>
        <w:t>. № 52-ФЗ «О санитарн</w:t>
      </w:r>
      <w:proofErr w:type="gramStart"/>
      <w:r w:rsidRPr="00F33A84">
        <w:rPr>
          <w:rFonts w:ascii="Times New Roman" w:hAnsi="Times New Roman" w:cs="Times New Roman"/>
          <w:bCs/>
          <w:sz w:val="28"/>
          <w:szCs w:val="28"/>
        </w:rPr>
        <w:t>о-</w:t>
      </w:r>
      <w:proofErr w:type="gramEnd"/>
      <w:r w:rsidRPr="00F33A84">
        <w:rPr>
          <w:rFonts w:ascii="Times New Roman" w:hAnsi="Times New Roman" w:cs="Times New Roman"/>
          <w:bCs/>
          <w:sz w:val="28"/>
          <w:szCs w:val="28"/>
        </w:rPr>
        <w:t xml:space="preserve"> эпидемиологическом благополучии населения», п. 15.1 СанПиН 2.1.3.2630-10 «Санитарно-эпидемиологические требования к организациям, осуществляющим медицинскую деятельность», </w:t>
      </w:r>
      <w:proofErr w:type="spellStart"/>
      <w:r w:rsidRPr="00F33A84">
        <w:rPr>
          <w:rFonts w:ascii="Times New Roman" w:hAnsi="Times New Roman" w:cs="Times New Roman"/>
          <w:bCs/>
          <w:sz w:val="28"/>
          <w:szCs w:val="28"/>
        </w:rPr>
        <w:t>пп</w:t>
      </w:r>
      <w:proofErr w:type="spellEnd"/>
      <w:r w:rsidRPr="00F33A84">
        <w:rPr>
          <w:rFonts w:ascii="Times New Roman" w:hAnsi="Times New Roman" w:cs="Times New Roman"/>
          <w:bCs/>
          <w:sz w:val="28"/>
          <w:szCs w:val="28"/>
        </w:rPr>
        <w:t xml:space="preserve">. 15, 19 и 42 приложения 3 Приказа Министерства здравоохранения и социального развития РФ от 12 апреля </w:t>
      </w:r>
      <w:smartTag w:uri="urn:schemas-microsoft-com:office:smarttags" w:element="metricconverter">
        <w:smartTagPr>
          <w:attr w:name="ProductID" w:val="2011 г"/>
        </w:smartTagPr>
        <w:r w:rsidRPr="00F33A84">
          <w:rPr>
            <w:rFonts w:ascii="Times New Roman" w:hAnsi="Times New Roman" w:cs="Times New Roman"/>
            <w:bCs/>
            <w:sz w:val="28"/>
            <w:szCs w:val="28"/>
          </w:rPr>
          <w:t>2011 г</w:t>
        </w:r>
      </w:smartTag>
      <w:r w:rsidRPr="00F33A84">
        <w:rPr>
          <w:rFonts w:ascii="Times New Roman" w:hAnsi="Times New Roman" w:cs="Times New Roman"/>
          <w:bCs/>
          <w:sz w:val="28"/>
          <w:szCs w:val="28"/>
        </w:rPr>
        <w:t xml:space="preserve">. </w:t>
      </w:r>
      <w:r w:rsidR="00824962">
        <w:rPr>
          <w:rFonts w:ascii="Times New Roman" w:hAnsi="Times New Roman" w:cs="Times New Roman"/>
          <w:bCs/>
          <w:sz w:val="28"/>
          <w:szCs w:val="28"/>
        </w:rPr>
        <w:t>№</w:t>
      </w:r>
      <w:r w:rsidRPr="00F33A84">
        <w:rPr>
          <w:rFonts w:ascii="Times New Roman" w:hAnsi="Times New Roman" w:cs="Times New Roman"/>
          <w:bCs/>
          <w:sz w:val="28"/>
          <w:szCs w:val="28"/>
        </w:rPr>
        <w:t xml:space="preserve"> 302н </w:t>
      </w:r>
      <w:r w:rsidR="00824962">
        <w:rPr>
          <w:rFonts w:ascii="Times New Roman" w:hAnsi="Times New Roman" w:cs="Times New Roman"/>
          <w:bCs/>
          <w:sz w:val="28"/>
          <w:szCs w:val="28"/>
        </w:rPr>
        <w:t>«</w:t>
      </w:r>
      <w:r w:rsidRPr="00F33A84">
        <w:rPr>
          <w:rFonts w:ascii="Times New Roman" w:hAnsi="Times New Roman" w:cs="Times New Roman"/>
          <w:bCs/>
          <w:sz w:val="28"/>
          <w:szCs w:val="28"/>
        </w:rPr>
        <w:t xml:space="preserve">Об </w:t>
      </w:r>
      <w:proofErr w:type="gramStart"/>
      <w:r w:rsidRPr="00F33A84">
        <w:rPr>
          <w:rFonts w:ascii="Times New Roman" w:hAnsi="Times New Roman" w:cs="Times New Roman"/>
          <w:bCs/>
          <w:sz w:val="28"/>
          <w:szCs w:val="28"/>
        </w:rPr>
        <w:t>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r w:rsidR="00824962">
        <w:rPr>
          <w:rFonts w:ascii="Times New Roman" w:hAnsi="Times New Roman" w:cs="Times New Roman"/>
          <w:bCs/>
          <w:sz w:val="28"/>
          <w:szCs w:val="28"/>
        </w:rPr>
        <w:t>»</w:t>
      </w:r>
      <w:r w:rsidRPr="00F33A84">
        <w:rPr>
          <w:rFonts w:ascii="Times New Roman" w:hAnsi="Times New Roman" w:cs="Times New Roman"/>
          <w:bCs/>
          <w:sz w:val="28"/>
          <w:szCs w:val="28"/>
        </w:rPr>
        <w:t>,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F33A84" w:rsidRPr="00F33A84" w:rsidRDefault="00F33A84" w:rsidP="00F33A84">
      <w:pPr>
        <w:tabs>
          <w:tab w:val="left" w:pos="709"/>
        </w:tabs>
        <w:ind w:firstLine="708"/>
        <w:jc w:val="both"/>
        <w:rPr>
          <w:rFonts w:ascii="Times New Roman" w:hAnsi="Times New Roman" w:cs="Times New Roman"/>
          <w:bCs/>
          <w:sz w:val="28"/>
          <w:szCs w:val="28"/>
        </w:rPr>
      </w:pPr>
      <w:r w:rsidRPr="00F33A84">
        <w:rPr>
          <w:rFonts w:ascii="Times New Roman" w:hAnsi="Times New Roman" w:cs="Times New Roman"/>
          <w:bCs/>
          <w:sz w:val="28"/>
          <w:szCs w:val="28"/>
        </w:rPr>
        <w:t xml:space="preserve">- не весь уборочный инвентарь (швабры, ведра) промаркирован в соответствии с  функциональным назначением, что является нарушением обязательных требований  </w:t>
      </w:r>
      <w:r w:rsidR="00824962">
        <w:rPr>
          <w:rFonts w:ascii="Times New Roman" w:hAnsi="Times New Roman" w:cs="Times New Roman"/>
          <w:bCs/>
          <w:sz w:val="28"/>
          <w:szCs w:val="28"/>
        </w:rPr>
        <w:t>п</w:t>
      </w:r>
      <w:r w:rsidRPr="00F33A84">
        <w:rPr>
          <w:rFonts w:ascii="Times New Roman" w:hAnsi="Times New Roman" w:cs="Times New Roman"/>
          <w:bCs/>
          <w:sz w:val="28"/>
          <w:szCs w:val="28"/>
        </w:rPr>
        <w:t xml:space="preserve">. 11.10 СанПиН 2.1.3.2630-10 </w:t>
      </w:r>
      <w:r w:rsidR="00824962">
        <w:rPr>
          <w:rFonts w:ascii="Times New Roman" w:hAnsi="Times New Roman" w:cs="Times New Roman"/>
          <w:bCs/>
          <w:sz w:val="28"/>
          <w:szCs w:val="28"/>
        </w:rPr>
        <w:t>«</w:t>
      </w:r>
      <w:r w:rsidRPr="00F33A84">
        <w:rPr>
          <w:rFonts w:ascii="Times New Roman" w:hAnsi="Times New Roman" w:cs="Times New Roman"/>
          <w:bCs/>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bCs/>
          <w:sz w:val="28"/>
          <w:szCs w:val="28"/>
        </w:rPr>
        <w:t>»</w:t>
      </w:r>
      <w:r w:rsidRPr="00F33A84">
        <w:rPr>
          <w:rFonts w:ascii="Times New Roman" w:hAnsi="Times New Roman" w:cs="Times New Roman"/>
          <w:bCs/>
          <w:sz w:val="28"/>
          <w:szCs w:val="28"/>
        </w:rPr>
        <w:t>;</w:t>
      </w:r>
    </w:p>
    <w:p w:rsidR="00F33A84" w:rsidRPr="00F33A84" w:rsidRDefault="00F33A84" w:rsidP="00F33A84">
      <w:pPr>
        <w:tabs>
          <w:tab w:val="left" w:pos="709"/>
        </w:tabs>
        <w:ind w:firstLine="708"/>
        <w:jc w:val="both"/>
        <w:rPr>
          <w:rFonts w:ascii="Times New Roman" w:hAnsi="Times New Roman" w:cs="Times New Roman"/>
          <w:bCs/>
          <w:sz w:val="28"/>
          <w:szCs w:val="28"/>
        </w:rPr>
      </w:pPr>
      <w:proofErr w:type="gramStart"/>
      <w:r w:rsidRPr="00F33A84">
        <w:rPr>
          <w:rFonts w:ascii="Times New Roman" w:hAnsi="Times New Roman" w:cs="Times New Roman"/>
          <w:bCs/>
          <w:sz w:val="28"/>
          <w:szCs w:val="28"/>
        </w:rPr>
        <w:t>- к работе с обращению с опасными отходами, допускаются лица не прошедшие обучения в специализированном центре и не имеющие свидетельства установленного образца на право организации работ по обращению с отходами, что является нарушением п. 3.5 СанПиН 2.1.7.2790-10 «Санитарно-эпидемиологические требования к обращению с медицинскими отходами»;</w:t>
      </w:r>
      <w:proofErr w:type="gramEnd"/>
    </w:p>
    <w:p w:rsidR="00F33A84" w:rsidRPr="00F33A84" w:rsidRDefault="00F33A84" w:rsidP="00F33A84">
      <w:pPr>
        <w:tabs>
          <w:tab w:val="left" w:pos="709"/>
        </w:tabs>
        <w:ind w:firstLine="708"/>
        <w:jc w:val="both"/>
        <w:rPr>
          <w:rFonts w:ascii="Times New Roman" w:hAnsi="Times New Roman" w:cs="Times New Roman"/>
          <w:bCs/>
          <w:sz w:val="28"/>
          <w:szCs w:val="28"/>
        </w:rPr>
      </w:pPr>
      <w:r w:rsidRPr="00F33A84">
        <w:rPr>
          <w:rFonts w:ascii="Times New Roman" w:hAnsi="Times New Roman" w:cs="Times New Roman"/>
          <w:bCs/>
          <w:sz w:val="28"/>
          <w:szCs w:val="28"/>
        </w:rPr>
        <w:t xml:space="preserve">- персонал, который осуществляет работу с медицинскими отходами и по  разведению  дезинфицирующих средств не обеспечены респираторами, что является нарушением обязательных требований п. 15.10 гл. 1 СанПиН 2.1.3.2630-10 </w:t>
      </w:r>
      <w:r w:rsidR="00824962">
        <w:rPr>
          <w:rFonts w:ascii="Times New Roman" w:hAnsi="Times New Roman" w:cs="Times New Roman"/>
          <w:bCs/>
          <w:sz w:val="28"/>
          <w:szCs w:val="28"/>
        </w:rPr>
        <w:t>«</w:t>
      </w:r>
      <w:r w:rsidRPr="00F33A84">
        <w:rPr>
          <w:rFonts w:ascii="Times New Roman" w:hAnsi="Times New Roman" w:cs="Times New Roman"/>
          <w:bCs/>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bCs/>
          <w:sz w:val="28"/>
          <w:szCs w:val="28"/>
        </w:rPr>
        <w:t>»</w:t>
      </w:r>
      <w:r w:rsidRPr="00F33A84">
        <w:rPr>
          <w:rFonts w:ascii="Times New Roman" w:hAnsi="Times New Roman" w:cs="Times New Roman"/>
          <w:bCs/>
          <w:sz w:val="28"/>
          <w:szCs w:val="28"/>
        </w:rPr>
        <w:t>;</w:t>
      </w:r>
    </w:p>
    <w:p w:rsidR="00F33A84" w:rsidRPr="00F33A84" w:rsidRDefault="00F33A84" w:rsidP="00F33A84">
      <w:pPr>
        <w:tabs>
          <w:tab w:val="left" w:pos="709"/>
        </w:tabs>
        <w:ind w:firstLine="708"/>
        <w:jc w:val="both"/>
        <w:rPr>
          <w:rFonts w:ascii="Times New Roman" w:hAnsi="Times New Roman" w:cs="Times New Roman"/>
          <w:bCs/>
          <w:sz w:val="28"/>
          <w:szCs w:val="28"/>
        </w:rPr>
      </w:pPr>
      <w:r w:rsidRPr="00F33A84">
        <w:rPr>
          <w:rFonts w:ascii="Times New Roman" w:hAnsi="Times New Roman" w:cs="Times New Roman"/>
          <w:bCs/>
          <w:sz w:val="28"/>
          <w:szCs w:val="28"/>
        </w:rPr>
        <w:t>- помещение временного хранения отходов не оснащено бактерицидным облучателем или другим устройством обеззараживания воздуха, что не соответствует п. 10.9 СанПиН 2.1.7.2790-10 «Санитарно-эпидемиологические требования к обращению с медицинскими отходами».</w:t>
      </w:r>
    </w:p>
    <w:p w:rsidR="00F33A84" w:rsidRDefault="00F33A84" w:rsidP="00F33A84">
      <w:pPr>
        <w:tabs>
          <w:tab w:val="left" w:pos="709"/>
        </w:tabs>
        <w:ind w:firstLine="708"/>
        <w:jc w:val="both"/>
        <w:rPr>
          <w:bCs/>
        </w:rPr>
      </w:pPr>
    </w:p>
    <w:p w:rsidR="00F33A84" w:rsidRDefault="00F33A84" w:rsidP="00F33A84">
      <w:pPr>
        <w:tabs>
          <w:tab w:val="left" w:pos="709"/>
        </w:tabs>
        <w:ind w:firstLine="708"/>
        <w:jc w:val="center"/>
        <w:rPr>
          <w:b/>
          <w:bCs/>
          <w:i/>
          <w:sz w:val="26"/>
          <w:szCs w:val="26"/>
          <w:u w:val="single"/>
        </w:rPr>
      </w:pPr>
      <w:r w:rsidRPr="00DD089D">
        <w:rPr>
          <w:rFonts w:ascii="Times New Roman" w:hAnsi="Times New Roman" w:cs="Times New Roman"/>
          <w:b/>
          <w:i/>
          <w:color w:val="000000"/>
          <w:sz w:val="28"/>
          <w:szCs w:val="28"/>
        </w:rPr>
        <w:t>Тип</w:t>
      </w:r>
      <w:r>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w:t>
      </w:r>
      <w:r>
        <w:rPr>
          <w:rFonts w:ascii="Times New Roman" w:hAnsi="Times New Roman" w:cs="Times New Roman"/>
          <w:b/>
          <w:i/>
          <w:color w:val="000000"/>
          <w:sz w:val="28"/>
          <w:szCs w:val="28"/>
        </w:rPr>
        <w:t xml:space="preserve"> в </w:t>
      </w:r>
      <w:r w:rsidRPr="00F33A84">
        <w:rPr>
          <w:rFonts w:ascii="Times New Roman" w:hAnsi="Times New Roman" w:cs="Times New Roman"/>
          <w:b/>
          <w:i/>
          <w:color w:val="000000"/>
          <w:sz w:val="28"/>
          <w:szCs w:val="28"/>
        </w:rPr>
        <w:t xml:space="preserve"> </w:t>
      </w:r>
      <w:r w:rsidRPr="00F33A84">
        <w:rPr>
          <w:rFonts w:ascii="Times New Roman" w:hAnsi="Times New Roman" w:cs="Times New Roman"/>
          <w:b/>
          <w:bCs/>
          <w:i/>
          <w:sz w:val="28"/>
          <w:szCs w:val="28"/>
        </w:rPr>
        <w:t>лечебно-профилактических учреждениях</w:t>
      </w:r>
    </w:p>
    <w:p w:rsidR="00F33A84" w:rsidRPr="00824962" w:rsidRDefault="00F33A84" w:rsidP="004F341E">
      <w:pPr>
        <w:shd w:val="clear" w:color="auto" w:fill="FFFFFF"/>
        <w:spacing w:line="240" w:lineRule="auto"/>
        <w:ind w:firstLine="720"/>
        <w:jc w:val="both"/>
        <w:rPr>
          <w:rFonts w:ascii="Times New Roman" w:hAnsi="Times New Roman" w:cs="Times New Roman"/>
          <w:sz w:val="28"/>
          <w:szCs w:val="28"/>
        </w:rPr>
      </w:pPr>
      <w:r w:rsidRPr="00824962">
        <w:rPr>
          <w:rFonts w:ascii="Times New Roman" w:hAnsi="Times New Roman" w:cs="Times New Roman"/>
          <w:sz w:val="28"/>
          <w:szCs w:val="28"/>
        </w:rPr>
        <w:t xml:space="preserve">- в женской консультации не организовано хранение чистого белья (полотенца). Хранение  чистого белья (полотенца) осуществляется в комнате хранения уборочного инвентаря, что является нарушением п. 11.16 </w:t>
      </w:r>
      <w:r w:rsidRPr="00824962">
        <w:rPr>
          <w:rFonts w:ascii="Times New Roman" w:hAnsi="Times New Roman" w:cs="Times New Roman"/>
          <w:sz w:val="28"/>
          <w:szCs w:val="28"/>
          <w:lang w:eastAsia="ar-SA"/>
        </w:rPr>
        <w:t>СанПиН 2.1.3.2630 - 10 «Санитарно-эпидемиологические  требования к организациям, осуществляющим медицинскую деятельность»;</w:t>
      </w:r>
      <w:r w:rsidRPr="00824962">
        <w:rPr>
          <w:rFonts w:ascii="Times New Roman" w:hAnsi="Times New Roman" w:cs="Times New Roman"/>
          <w:sz w:val="28"/>
          <w:szCs w:val="28"/>
        </w:rPr>
        <w:t xml:space="preserve"> </w:t>
      </w:r>
    </w:p>
    <w:p w:rsidR="00F33A84" w:rsidRPr="00824962" w:rsidRDefault="00F33A84" w:rsidP="004F341E">
      <w:pPr>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xml:space="preserve">- согласно реестра санитарно-эпидемиологических заключений о соответствии (несоответствии) видов деятельности (работ, услуг), проектной документации, требованиям государственных санитарно-эпидемиологических правил и гигиеническим нормативам при наличии </w:t>
      </w:r>
      <w:r w:rsidRPr="00824962">
        <w:rPr>
          <w:rFonts w:ascii="Times New Roman" w:hAnsi="Times New Roman" w:cs="Times New Roman"/>
          <w:color w:val="000000"/>
          <w:sz w:val="28"/>
          <w:szCs w:val="28"/>
        </w:rPr>
        <w:t xml:space="preserve">у юридического лица модульной газовой котельной, </w:t>
      </w:r>
      <w:r w:rsidRPr="00824962">
        <w:rPr>
          <w:rFonts w:ascii="Times New Roman" w:hAnsi="Times New Roman" w:cs="Times New Roman"/>
          <w:sz w:val="28"/>
          <w:szCs w:val="28"/>
        </w:rPr>
        <w:t>санитарно-эпидемиологическое заключение по проекту нормативов ПДВ загрязняющих веществ в атмосферный воздух не выдавалось, что является нарушением п. 2.2.</w:t>
      </w:r>
      <w:proofErr w:type="gramEnd"/>
      <w:r w:rsidRPr="00824962">
        <w:rPr>
          <w:rFonts w:ascii="Times New Roman" w:hAnsi="Times New Roman" w:cs="Times New Roman"/>
          <w:sz w:val="28"/>
          <w:szCs w:val="28"/>
        </w:rPr>
        <w:t xml:space="preserve"> СанПиН 2.1.6.1032-01 </w:t>
      </w:r>
      <w:r w:rsidR="00824962">
        <w:rPr>
          <w:rFonts w:ascii="Times New Roman" w:hAnsi="Times New Roman" w:cs="Times New Roman"/>
          <w:sz w:val="28"/>
          <w:szCs w:val="28"/>
        </w:rPr>
        <w:t>«</w:t>
      </w:r>
      <w:r w:rsidRPr="00824962">
        <w:rPr>
          <w:rFonts w:ascii="Times New Roman" w:hAnsi="Times New Roman" w:cs="Times New Roman"/>
          <w:sz w:val="28"/>
          <w:szCs w:val="28"/>
        </w:rPr>
        <w:t>Гигиенические требования к обеспечению качества атмосферного воздуха населенных мест</w:t>
      </w:r>
      <w:r w:rsidR="00824962">
        <w:rPr>
          <w:rFonts w:ascii="Times New Roman" w:hAnsi="Times New Roman" w:cs="Times New Roman"/>
          <w:sz w:val="28"/>
          <w:szCs w:val="28"/>
        </w:rPr>
        <w:t>»</w:t>
      </w:r>
      <w:r w:rsidRPr="00824962">
        <w:rPr>
          <w:rFonts w:ascii="Times New Roman" w:hAnsi="Times New Roman" w:cs="Times New Roman"/>
          <w:sz w:val="28"/>
          <w:szCs w:val="28"/>
        </w:rPr>
        <w:t xml:space="preserve">, ст. 20 </w:t>
      </w:r>
      <w:hyperlink r:id="rId6" w:anchor="block_5" w:history="1">
        <w:r w:rsidRPr="00824962">
          <w:rPr>
            <w:rFonts w:ascii="Times New Roman" w:hAnsi="Times New Roman" w:cs="Times New Roman"/>
            <w:sz w:val="28"/>
            <w:szCs w:val="28"/>
          </w:rPr>
          <w:t>Федерального закона</w:t>
        </w:r>
      </w:hyperlink>
      <w:r w:rsidRPr="00824962">
        <w:rPr>
          <w:rFonts w:ascii="Times New Roman" w:hAnsi="Times New Roman" w:cs="Times New Roman"/>
          <w:sz w:val="28"/>
          <w:szCs w:val="28"/>
        </w:rPr>
        <w:t xml:space="preserve"> от 30 марта </w:t>
      </w:r>
      <w:smartTag w:uri="urn:schemas-microsoft-com:office:smarttags" w:element="metricconverter">
        <w:smartTagPr>
          <w:attr w:name="ProductID" w:val="1999 г"/>
        </w:smartTagPr>
        <w:r w:rsidRPr="00824962">
          <w:rPr>
            <w:rFonts w:ascii="Times New Roman" w:hAnsi="Times New Roman" w:cs="Times New Roman"/>
            <w:sz w:val="28"/>
            <w:szCs w:val="28"/>
          </w:rPr>
          <w:t>1999 г</w:t>
        </w:r>
      </w:smartTag>
      <w:r w:rsidRPr="00824962">
        <w:rPr>
          <w:rFonts w:ascii="Times New Roman" w:hAnsi="Times New Roman" w:cs="Times New Roman"/>
          <w:sz w:val="28"/>
          <w:szCs w:val="28"/>
        </w:rPr>
        <w:t xml:space="preserve">. № 52-ФЗ </w:t>
      </w:r>
      <w:r w:rsidR="00824962">
        <w:rPr>
          <w:rFonts w:ascii="Times New Roman" w:hAnsi="Times New Roman" w:cs="Times New Roman"/>
          <w:sz w:val="28"/>
          <w:szCs w:val="28"/>
        </w:rPr>
        <w:t>«</w:t>
      </w:r>
      <w:r w:rsidRPr="00824962">
        <w:rPr>
          <w:rFonts w:ascii="Times New Roman" w:hAnsi="Times New Roman" w:cs="Times New Roman"/>
          <w:sz w:val="28"/>
          <w:szCs w:val="28"/>
        </w:rPr>
        <w:t>О санитарно-эпидемиологическом благополучии населени</w:t>
      </w:r>
      <w:r w:rsidR="00824962">
        <w:rPr>
          <w:rFonts w:ascii="Times New Roman" w:hAnsi="Times New Roman" w:cs="Times New Roman"/>
          <w:sz w:val="28"/>
          <w:szCs w:val="28"/>
        </w:rPr>
        <w:t>я»</w:t>
      </w:r>
      <w:r w:rsidRPr="00824962">
        <w:rPr>
          <w:rFonts w:ascii="Times New Roman" w:hAnsi="Times New Roman" w:cs="Times New Roman"/>
          <w:sz w:val="28"/>
          <w:szCs w:val="28"/>
        </w:rPr>
        <w:t>.</w:t>
      </w:r>
    </w:p>
    <w:p w:rsidR="00F33A84" w:rsidRPr="00824962" w:rsidRDefault="00F33A84" w:rsidP="00F33A84">
      <w:pPr>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xml:space="preserve">- в предоперационной, перевязочных, родовых залах, реанимационной, процедурных кабинетах, постах медсестер при палатах новорожденных, и в других помещениях, требующих соблюдения особого режима и чистоты рук обслуживающего медперсонала, отсутствуют умывальники с установкой смесителей с локтевым (бесконтактным, педальным и прочим </w:t>
      </w:r>
      <w:proofErr w:type="spellStart"/>
      <w:r w:rsidRPr="00824962">
        <w:rPr>
          <w:rFonts w:ascii="Times New Roman" w:hAnsi="Times New Roman" w:cs="Times New Roman"/>
          <w:sz w:val="28"/>
          <w:szCs w:val="28"/>
        </w:rPr>
        <w:t>некистевым</w:t>
      </w:r>
      <w:proofErr w:type="spellEnd"/>
      <w:r w:rsidRPr="00824962">
        <w:rPr>
          <w:rFonts w:ascii="Times New Roman" w:hAnsi="Times New Roman" w:cs="Times New Roman"/>
          <w:sz w:val="28"/>
          <w:szCs w:val="28"/>
        </w:rPr>
        <w:t xml:space="preserve">) управлением, что является нарушением гл. 1 п. 5.6 СанПиН </w:t>
      </w:r>
      <w:r w:rsidR="00824962">
        <w:rPr>
          <w:rFonts w:ascii="Times New Roman" w:hAnsi="Times New Roman" w:cs="Times New Roman"/>
          <w:sz w:val="28"/>
          <w:szCs w:val="28"/>
        </w:rPr>
        <w:t>2.1.3.2630-10 «</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w:t>
      </w:r>
      <w:r w:rsidR="00824962">
        <w:rPr>
          <w:rFonts w:ascii="Times New Roman" w:hAnsi="Times New Roman" w:cs="Times New Roman"/>
          <w:sz w:val="28"/>
          <w:szCs w:val="28"/>
        </w:rPr>
        <w:t>ь»</w:t>
      </w:r>
      <w:r w:rsidRPr="00824962">
        <w:rPr>
          <w:rFonts w:ascii="Times New Roman" w:hAnsi="Times New Roman" w:cs="Times New Roman"/>
          <w:sz w:val="28"/>
          <w:szCs w:val="28"/>
        </w:rPr>
        <w:t>;</w:t>
      </w:r>
      <w:proofErr w:type="gramEnd"/>
    </w:p>
    <w:p w:rsidR="00F33A84" w:rsidRPr="00824962" w:rsidRDefault="00F33A84" w:rsidP="004F341E">
      <w:pPr>
        <w:spacing w:line="240" w:lineRule="auto"/>
        <w:ind w:firstLine="720"/>
        <w:jc w:val="both"/>
        <w:rPr>
          <w:rFonts w:ascii="Times New Roman" w:hAnsi="Times New Roman" w:cs="Times New Roman"/>
          <w:sz w:val="28"/>
          <w:szCs w:val="28"/>
        </w:rPr>
      </w:pPr>
      <w:bookmarkStart w:id="2" w:name="sub_101507"/>
      <w:r w:rsidRPr="00824962">
        <w:rPr>
          <w:rFonts w:ascii="Times New Roman" w:hAnsi="Times New Roman" w:cs="Times New Roman"/>
          <w:sz w:val="28"/>
          <w:szCs w:val="28"/>
        </w:rPr>
        <w:t>-</w:t>
      </w:r>
      <w:bookmarkEnd w:id="2"/>
      <w:r w:rsidRPr="00824962">
        <w:rPr>
          <w:rFonts w:ascii="Times New Roman" w:hAnsi="Times New Roman" w:cs="Times New Roman"/>
          <w:sz w:val="28"/>
          <w:szCs w:val="28"/>
        </w:rPr>
        <w:t xml:space="preserve"> в кабинетах, где проводится обработка инструментов, не предусмотрены отдельные раковины для мытья рук или </w:t>
      </w:r>
      <w:proofErr w:type="spellStart"/>
      <w:r w:rsidRPr="00824962">
        <w:rPr>
          <w:rFonts w:ascii="Times New Roman" w:hAnsi="Times New Roman" w:cs="Times New Roman"/>
          <w:sz w:val="28"/>
          <w:szCs w:val="28"/>
        </w:rPr>
        <w:t>двухгнездные</w:t>
      </w:r>
      <w:proofErr w:type="spellEnd"/>
      <w:r w:rsidRPr="00824962">
        <w:rPr>
          <w:rFonts w:ascii="Times New Roman" w:hAnsi="Times New Roman" w:cs="Times New Roman"/>
          <w:sz w:val="28"/>
          <w:szCs w:val="28"/>
        </w:rPr>
        <w:t xml:space="preserve"> раковины (мойка), что является нарушением  </w:t>
      </w:r>
      <w:r w:rsidR="00824962" w:rsidRPr="00824962">
        <w:rPr>
          <w:rFonts w:ascii="Times New Roman" w:hAnsi="Times New Roman" w:cs="Times New Roman"/>
          <w:sz w:val="28"/>
          <w:szCs w:val="28"/>
        </w:rPr>
        <w:t xml:space="preserve">п. 5.8 </w:t>
      </w:r>
      <w:r w:rsidRPr="00824962">
        <w:rPr>
          <w:rFonts w:ascii="Times New Roman" w:hAnsi="Times New Roman" w:cs="Times New Roman"/>
          <w:sz w:val="28"/>
          <w:szCs w:val="28"/>
        </w:rPr>
        <w:t xml:space="preserve">гл. 1 СанПиН </w:t>
      </w:r>
      <w:r w:rsidR="00824962">
        <w:rPr>
          <w:rFonts w:ascii="Times New Roman" w:hAnsi="Times New Roman" w:cs="Times New Roman"/>
          <w:sz w:val="28"/>
          <w:szCs w:val="28"/>
        </w:rPr>
        <w:t>2.1.3.2630-10 «</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
    <w:p w:rsidR="00F33A84" w:rsidRPr="00824962" w:rsidRDefault="00F33A84" w:rsidP="004F341E">
      <w:pPr>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xml:space="preserve">-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не предусмотрена отделка последних керамической плиткой или другими влагостойкими материалами на высоту 1,6 м от пола и на ширину не менее </w:t>
      </w:r>
      <w:smartTag w:uri="urn:schemas-microsoft-com:office:smarttags" w:element="metricconverter">
        <w:smartTagPr>
          <w:attr w:name="ProductID" w:val="20 см"/>
        </w:smartTagPr>
        <w:r w:rsidRPr="00824962">
          <w:rPr>
            <w:rFonts w:ascii="Times New Roman" w:hAnsi="Times New Roman" w:cs="Times New Roman"/>
            <w:sz w:val="28"/>
            <w:szCs w:val="28"/>
          </w:rPr>
          <w:t>20 см</w:t>
        </w:r>
      </w:smartTag>
      <w:r w:rsidRPr="00824962">
        <w:rPr>
          <w:rFonts w:ascii="Times New Roman" w:hAnsi="Times New Roman" w:cs="Times New Roman"/>
          <w:sz w:val="28"/>
          <w:szCs w:val="28"/>
        </w:rPr>
        <w:t xml:space="preserve"> от оборудования и приборов с каждой стороны, что является нарушением  </w:t>
      </w:r>
      <w:r w:rsidR="00824962" w:rsidRPr="00824962">
        <w:rPr>
          <w:rFonts w:ascii="Times New Roman" w:hAnsi="Times New Roman" w:cs="Times New Roman"/>
          <w:sz w:val="28"/>
          <w:szCs w:val="28"/>
        </w:rPr>
        <w:t xml:space="preserve">п. 4.6 </w:t>
      </w:r>
      <w:r w:rsidRPr="00824962">
        <w:rPr>
          <w:rFonts w:ascii="Times New Roman" w:hAnsi="Times New Roman" w:cs="Times New Roman"/>
          <w:sz w:val="28"/>
          <w:szCs w:val="28"/>
        </w:rPr>
        <w:t xml:space="preserve">гл. 1 СанПиН </w:t>
      </w:r>
      <w:r w:rsidR="00824962">
        <w:rPr>
          <w:rFonts w:ascii="Times New Roman" w:hAnsi="Times New Roman" w:cs="Times New Roman"/>
          <w:sz w:val="28"/>
          <w:szCs w:val="28"/>
        </w:rPr>
        <w:t>2.1.3.2630-10</w:t>
      </w:r>
      <w:proofErr w:type="gramEnd"/>
      <w:r w:rsidR="00824962">
        <w:rPr>
          <w:rFonts w:ascii="Times New Roman" w:hAnsi="Times New Roman" w:cs="Times New Roman"/>
          <w:sz w:val="28"/>
          <w:szCs w:val="28"/>
        </w:rPr>
        <w:t xml:space="preserve"> «</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
    <w:p w:rsidR="00F33A84" w:rsidRPr="00824962" w:rsidRDefault="00F33A84" w:rsidP="004F341E">
      <w:pPr>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xml:space="preserve">- во взрослой и детской поликлиниках, в хирургическом отделении, операционных, наркозных, родовых и других аналогичных помещениях,  вестибюлях, в помещениях с влажным режимом (помещения разборки и хранения грязного белья, временного хранения отходов и других) не обеспечивается устранения текущих дефектов отделки стен, потолков и полов, что является нарушением </w:t>
      </w:r>
      <w:r w:rsidR="00824962" w:rsidRPr="00824962">
        <w:rPr>
          <w:rFonts w:ascii="Times New Roman" w:hAnsi="Times New Roman" w:cs="Times New Roman"/>
          <w:sz w:val="28"/>
          <w:szCs w:val="28"/>
        </w:rPr>
        <w:t xml:space="preserve">п. 11.14 </w:t>
      </w:r>
      <w:r w:rsidRPr="00824962">
        <w:rPr>
          <w:rFonts w:ascii="Times New Roman" w:hAnsi="Times New Roman" w:cs="Times New Roman"/>
          <w:sz w:val="28"/>
          <w:szCs w:val="28"/>
        </w:rPr>
        <w:t xml:space="preserve">гл. 1  СанПиН 2.1.3.2630-10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roofErr w:type="gramEnd"/>
    </w:p>
    <w:p w:rsidR="00F33A84" w:rsidRPr="00824962" w:rsidRDefault="00F33A84" w:rsidP="004F341E">
      <w:pPr>
        <w:spacing w:line="240" w:lineRule="auto"/>
        <w:ind w:firstLine="720"/>
        <w:jc w:val="both"/>
        <w:rPr>
          <w:rFonts w:ascii="Times New Roman" w:hAnsi="Times New Roman" w:cs="Times New Roman"/>
          <w:sz w:val="28"/>
          <w:szCs w:val="28"/>
        </w:rPr>
      </w:pPr>
      <w:bookmarkStart w:id="3" w:name="sub_101708"/>
      <w:r w:rsidRPr="00824962">
        <w:rPr>
          <w:rFonts w:ascii="Times New Roman" w:hAnsi="Times New Roman" w:cs="Times New Roman"/>
          <w:sz w:val="28"/>
          <w:szCs w:val="28"/>
        </w:rPr>
        <w:t xml:space="preserve">- </w:t>
      </w:r>
      <w:proofErr w:type="gramStart"/>
      <w:r w:rsidRPr="00824962">
        <w:rPr>
          <w:rFonts w:ascii="Times New Roman" w:hAnsi="Times New Roman" w:cs="Times New Roman"/>
          <w:sz w:val="28"/>
          <w:szCs w:val="28"/>
        </w:rPr>
        <w:t>светильники общего освещения помещений, размещаемые на потолках не имеют</w:t>
      </w:r>
      <w:proofErr w:type="gramEnd"/>
      <w:r w:rsidRPr="00824962">
        <w:rPr>
          <w:rFonts w:ascii="Times New Roman" w:hAnsi="Times New Roman" w:cs="Times New Roman"/>
          <w:sz w:val="28"/>
          <w:szCs w:val="28"/>
        </w:rPr>
        <w:t xml:space="preserve"> защитной арматурой, что является нарушением 7.8. СанПиН 2.1.3.2630-10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
    <w:bookmarkEnd w:id="3"/>
    <w:p w:rsidR="00F33A84" w:rsidRPr="00824962" w:rsidRDefault="00F33A84" w:rsidP="004F341E">
      <w:pPr>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на территории медицинской организации</w:t>
      </w:r>
      <w:r w:rsidRPr="00824962">
        <w:rPr>
          <w:rFonts w:ascii="Times New Roman" w:hAnsi="Times New Roman" w:cs="Times New Roman"/>
          <w:color w:val="000000"/>
          <w:sz w:val="28"/>
          <w:szCs w:val="28"/>
        </w:rPr>
        <w:t xml:space="preserve"> не осуществляется скос травы, тем самым не проводятся мероприятия направленные на профилактику геморрагической лихорадки с почечным синдромом, что является нарушением п. 4.3 </w:t>
      </w:r>
      <w:r w:rsidRPr="00824962">
        <w:rPr>
          <w:rFonts w:ascii="Times New Roman" w:hAnsi="Times New Roman" w:cs="Times New Roman"/>
          <w:sz w:val="28"/>
          <w:szCs w:val="28"/>
        </w:rPr>
        <w:t xml:space="preserve">СП 3.1/3.2. 3146-13 «Общие требования по профилактике инфекционных и паразитарных болезней», ст.ст. 24,25 </w:t>
      </w:r>
      <w:hyperlink r:id="rId7" w:anchor="block_5" w:history="1">
        <w:r w:rsidRPr="00824962">
          <w:rPr>
            <w:rFonts w:ascii="Times New Roman" w:hAnsi="Times New Roman" w:cs="Times New Roman"/>
            <w:sz w:val="28"/>
            <w:szCs w:val="28"/>
          </w:rPr>
          <w:t>Федерального закона</w:t>
        </w:r>
      </w:hyperlink>
      <w:r w:rsidRPr="00824962">
        <w:rPr>
          <w:rFonts w:ascii="Times New Roman" w:hAnsi="Times New Roman" w:cs="Times New Roman"/>
          <w:sz w:val="28"/>
          <w:szCs w:val="28"/>
        </w:rPr>
        <w:t xml:space="preserve"> от 30 марта </w:t>
      </w:r>
      <w:smartTag w:uri="urn:schemas-microsoft-com:office:smarttags" w:element="metricconverter">
        <w:smartTagPr>
          <w:attr w:name="ProductID" w:val="1999 г"/>
        </w:smartTagPr>
        <w:r w:rsidRPr="00824962">
          <w:rPr>
            <w:rFonts w:ascii="Times New Roman" w:hAnsi="Times New Roman" w:cs="Times New Roman"/>
            <w:sz w:val="28"/>
            <w:szCs w:val="28"/>
          </w:rPr>
          <w:t>1999 г</w:t>
        </w:r>
      </w:smartTag>
      <w:r w:rsidRPr="00824962">
        <w:rPr>
          <w:rFonts w:ascii="Times New Roman" w:hAnsi="Times New Roman" w:cs="Times New Roman"/>
          <w:sz w:val="28"/>
          <w:szCs w:val="28"/>
        </w:rPr>
        <w:t xml:space="preserve">. № 52-ФЗ </w:t>
      </w:r>
      <w:r w:rsidR="00824962">
        <w:rPr>
          <w:rFonts w:ascii="Times New Roman" w:hAnsi="Times New Roman" w:cs="Times New Roman"/>
          <w:sz w:val="28"/>
          <w:szCs w:val="28"/>
        </w:rPr>
        <w:t>«</w:t>
      </w:r>
      <w:r w:rsidRPr="00824962">
        <w:rPr>
          <w:rFonts w:ascii="Times New Roman" w:hAnsi="Times New Roman" w:cs="Times New Roman"/>
          <w:sz w:val="28"/>
          <w:szCs w:val="28"/>
        </w:rPr>
        <w:t>О санитарно-эпидемиологическом благополучии населения</w:t>
      </w:r>
      <w:r w:rsidR="00824962">
        <w:rPr>
          <w:rFonts w:ascii="Times New Roman" w:hAnsi="Times New Roman" w:cs="Times New Roman"/>
          <w:sz w:val="28"/>
          <w:szCs w:val="28"/>
        </w:rPr>
        <w:t>»</w:t>
      </w:r>
      <w:r w:rsidRPr="00824962">
        <w:rPr>
          <w:rFonts w:ascii="Times New Roman" w:hAnsi="Times New Roman" w:cs="Times New Roman"/>
          <w:sz w:val="28"/>
          <w:szCs w:val="28"/>
        </w:rPr>
        <w:t>;</w:t>
      </w:r>
      <w:proofErr w:type="gramEnd"/>
    </w:p>
    <w:p w:rsidR="00F33A84" w:rsidRPr="00824962" w:rsidRDefault="00F33A84" w:rsidP="004F341E">
      <w:pPr>
        <w:shd w:val="clear" w:color="auto" w:fill="FFFFFF"/>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в клиника - диагностической лаборатории по журналу «Регистрации взятия крови» по состоянию на 05.06.2017 г. зарегистрировано 68 человек, таким образом, 05.06.2017 г. на период 13 час. 30 мин. в процедурном кабинете проведено 68 манипуляций связанных с контактом крови,  однако в емкости для дезинфекционной обработки находилось 26 пар использованных перчаток, тем самым допускается использование одной и той же пары перчаток при контакте</w:t>
      </w:r>
      <w:proofErr w:type="gramEnd"/>
      <w:r w:rsidRPr="00824962">
        <w:rPr>
          <w:rFonts w:ascii="Times New Roman" w:hAnsi="Times New Roman" w:cs="Times New Roman"/>
          <w:sz w:val="28"/>
          <w:szCs w:val="28"/>
        </w:rPr>
        <w:t xml:space="preserve"> с двумя и более пациентами (на момент проверки в наличии находилось более 150 пар чистых «стерильных» перчаток), что является  нарушением гл. 1 п. 12.4.7.2 СанПиН 2.1.3.2630-10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
    <w:p w:rsidR="00F33A84" w:rsidRPr="00824962" w:rsidRDefault="00F33A84" w:rsidP="004F341E">
      <w:pPr>
        <w:shd w:val="clear" w:color="auto" w:fill="FFFFFF"/>
        <w:spacing w:line="240" w:lineRule="auto"/>
        <w:ind w:firstLine="720"/>
        <w:jc w:val="both"/>
        <w:rPr>
          <w:rFonts w:ascii="Times New Roman" w:hAnsi="Times New Roman" w:cs="Times New Roman"/>
          <w:sz w:val="28"/>
          <w:szCs w:val="28"/>
        </w:rPr>
      </w:pPr>
      <w:proofErr w:type="gramStart"/>
      <w:r w:rsidRPr="00824962">
        <w:rPr>
          <w:rFonts w:ascii="Times New Roman" w:hAnsi="Times New Roman" w:cs="Times New Roman"/>
          <w:sz w:val="28"/>
          <w:szCs w:val="28"/>
        </w:rPr>
        <w:t>- в процедурном кабинете  взрослой поликлиники по состоянию на 05.06.2017 г. по журналу учета зарегистрировано 25 человек как прошедшие внутривенные и внутримышечные инъекции, таким образом, 05.06.2017 г. на период 12 час. 30 мин. в процедурном кабинете проведено 25 манипуляций связанных с контактом крови,  однако в емкости для дезинфекционной обработки находилось 17 пар использованных перчаток, тем самым допускается использование одной и той</w:t>
      </w:r>
      <w:proofErr w:type="gramEnd"/>
      <w:r w:rsidRPr="00824962">
        <w:rPr>
          <w:rFonts w:ascii="Times New Roman" w:hAnsi="Times New Roman" w:cs="Times New Roman"/>
          <w:sz w:val="28"/>
          <w:szCs w:val="28"/>
        </w:rPr>
        <w:t xml:space="preserve"> </w:t>
      </w:r>
      <w:proofErr w:type="gramStart"/>
      <w:r w:rsidRPr="00824962">
        <w:rPr>
          <w:rFonts w:ascii="Times New Roman" w:hAnsi="Times New Roman" w:cs="Times New Roman"/>
          <w:sz w:val="28"/>
          <w:szCs w:val="28"/>
        </w:rPr>
        <w:t>же</w:t>
      </w:r>
      <w:proofErr w:type="gramEnd"/>
      <w:r w:rsidRPr="00824962">
        <w:rPr>
          <w:rFonts w:ascii="Times New Roman" w:hAnsi="Times New Roman" w:cs="Times New Roman"/>
          <w:sz w:val="28"/>
          <w:szCs w:val="28"/>
        </w:rPr>
        <w:t xml:space="preserve"> пары перчаток при контакте с двумя и более пациентами (на момент проверки в наличии находилось более 100 пар чистых «стерильных» перчаток), что является  нарушением гл. 1 п. 12.4.7.2 СанПиН 2.1.3.2630-10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r w:rsidRPr="00824962">
        <w:rPr>
          <w:rFonts w:ascii="Times New Roman" w:hAnsi="Times New Roman" w:cs="Times New Roman"/>
          <w:sz w:val="28"/>
          <w:szCs w:val="28"/>
        </w:rPr>
        <w:t>;</w:t>
      </w:r>
    </w:p>
    <w:p w:rsidR="00F33A84" w:rsidRPr="00824962" w:rsidRDefault="00F33A84" w:rsidP="004F341E">
      <w:pPr>
        <w:widowControl w:val="0"/>
        <w:tabs>
          <w:tab w:val="left" w:pos="709"/>
        </w:tabs>
        <w:suppressAutoHyphens/>
        <w:adjustRightInd w:val="0"/>
        <w:spacing w:line="240" w:lineRule="auto"/>
        <w:ind w:firstLine="720"/>
        <w:jc w:val="both"/>
        <w:rPr>
          <w:rFonts w:ascii="Times New Roman" w:hAnsi="Times New Roman" w:cs="Times New Roman"/>
          <w:sz w:val="28"/>
          <w:szCs w:val="28"/>
        </w:rPr>
      </w:pPr>
      <w:r w:rsidRPr="00824962">
        <w:rPr>
          <w:rFonts w:ascii="Times New Roman" w:hAnsi="Times New Roman" w:cs="Times New Roman"/>
          <w:sz w:val="28"/>
          <w:szCs w:val="28"/>
        </w:rPr>
        <w:t xml:space="preserve">- при наличии средств личной защиты (маска респиратор) сестра хозяйка поликлиники разводит рабочие растворы дезинфицирующих средств без средств индивидуальной защиты (маски респиратора), что является нарушением п. 15.10 </w:t>
      </w:r>
      <w:r w:rsidRPr="00824962">
        <w:rPr>
          <w:rFonts w:ascii="Times New Roman" w:hAnsi="Times New Roman" w:cs="Times New Roman"/>
          <w:sz w:val="28"/>
          <w:szCs w:val="28"/>
          <w:lang w:eastAsia="ar-SA"/>
        </w:rPr>
        <w:t>СанПиН 2.1.3.2630 - 10 «Санитарно-эпидемиологические  требования к организациям, осуществляющим медицинскую деятельность»;</w:t>
      </w:r>
    </w:p>
    <w:p w:rsidR="00F33A84" w:rsidRPr="00824962" w:rsidRDefault="00F33A84" w:rsidP="004F341E">
      <w:pPr>
        <w:shd w:val="clear" w:color="auto" w:fill="FFFFFF"/>
        <w:spacing w:line="240" w:lineRule="auto"/>
        <w:ind w:firstLine="720"/>
        <w:jc w:val="both"/>
        <w:rPr>
          <w:rFonts w:ascii="Times New Roman" w:hAnsi="Times New Roman" w:cs="Times New Roman"/>
          <w:sz w:val="28"/>
          <w:szCs w:val="28"/>
        </w:rPr>
      </w:pPr>
      <w:r w:rsidRPr="00824962">
        <w:rPr>
          <w:rFonts w:ascii="Times New Roman" w:hAnsi="Times New Roman" w:cs="Times New Roman"/>
          <w:sz w:val="28"/>
          <w:szCs w:val="28"/>
        </w:rPr>
        <w:t xml:space="preserve">- на территории хозяйственной зоны медицинской организации </w:t>
      </w:r>
      <w:r w:rsidRPr="00824962">
        <w:rPr>
          <w:rFonts w:ascii="Times New Roman" w:hAnsi="Times New Roman" w:cs="Times New Roman"/>
          <w:color w:val="000000"/>
          <w:sz w:val="28"/>
          <w:szCs w:val="28"/>
        </w:rPr>
        <w:t>на твердом покрытие размещены 4 контейнера для сбора медицинских отходов класса</w:t>
      </w:r>
      <w:proofErr w:type="gramStart"/>
      <w:r w:rsidRPr="00824962">
        <w:rPr>
          <w:rFonts w:ascii="Times New Roman" w:hAnsi="Times New Roman" w:cs="Times New Roman"/>
          <w:color w:val="000000"/>
          <w:sz w:val="28"/>
          <w:szCs w:val="28"/>
        </w:rPr>
        <w:t xml:space="preserve"> А</w:t>
      </w:r>
      <w:proofErr w:type="gramEnd"/>
      <w:r w:rsidRPr="00824962">
        <w:rPr>
          <w:rFonts w:ascii="Times New Roman" w:hAnsi="Times New Roman" w:cs="Times New Roman"/>
          <w:color w:val="000000"/>
          <w:sz w:val="28"/>
          <w:szCs w:val="28"/>
        </w:rPr>
        <w:t xml:space="preserve">, однако техническим персоналом не </w:t>
      </w:r>
      <w:r w:rsidRPr="00824962">
        <w:rPr>
          <w:rFonts w:ascii="Times New Roman" w:hAnsi="Times New Roman" w:cs="Times New Roman"/>
          <w:sz w:val="28"/>
          <w:szCs w:val="28"/>
        </w:rPr>
        <w:t xml:space="preserve">производится ежедневная очистка, мойку, дезинфекция площадки, тем самым на площадке выявлено скопление твердых коммунальных отходов, </w:t>
      </w:r>
      <w:r w:rsidRPr="00824962">
        <w:rPr>
          <w:rFonts w:ascii="Times New Roman" w:hAnsi="Times New Roman" w:cs="Times New Roman"/>
          <w:color w:val="000000"/>
          <w:sz w:val="28"/>
          <w:szCs w:val="28"/>
        </w:rPr>
        <w:t xml:space="preserve">что является нарушением п. 11.25 </w:t>
      </w:r>
      <w:r w:rsidRPr="00824962">
        <w:rPr>
          <w:rFonts w:ascii="Times New Roman" w:hAnsi="Times New Roman" w:cs="Times New Roman"/>
          <w:sz w:val="28"/>
          <w:szCs w:val="28"/>
        </w:rPr>
        <w:t xml:space="preserve">СанПиН 2.1.6.1032-01 </w:t>
      </w:r>
      <w:r w:rsidR="00824962">
        <w:rPr>
          <w:rFonts w:ascii="Times New Roman" w:hAnsi="Times New Roman" w:cs="Times New Roman"/>
          <w:sz w:val="28"/>
          <w:szCs w:val="28"/>
        </w:rPr>
        <w:t>«</w:t>
      </w:r>
      <w:r w:rsidRPr="00824962">
        <w:rPr>
          <w:rFonts w:ascii="Times New Roman" w:hAnsi="Times New Roman" w:cs="Times New Roman"/>
          <w:sz w:val="28"/>
          <w:szCs w:val="28"/>
        </w:rPr>
        <w:t>Гигиенические требования к обеспечению качества атмосферного воздуха населенных мест</w:t>
      </w:r>
      <w:r w:rsidR="00824962">
        <w:rPr>
          <w:rFonts w:ascii="Times New Roman" w:hAnsi="Times New Roman" w:cs="Times New Roman"/>
          <w:sz w:val="28"/>
          <w:szCs w:val="28"/>
        </w:rPr>
        <w:t>»</w:t>
      </w:r>
      <w:r w:rsidRPr="00824962">
        <w:rPr>
          <w:rFonts w:ascii="Times New Roman" w:hAnsi="Times New Roman" w:cs="Times New Roman"/>
          <w:sz w:val="28"/>
          <w:szCs w:val="28"/>
        </w:rPr>
        <w:t xml:space="preserve">, п. 5.4.7 СанПиН 42-128-4690-88.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Санитарные правила содержания территорий населенных мест</w:t>
      </w:r>
      <w:r w:rsidR="00824962">
        <w:rPr>
          <w:rFonts w:ascii="Times New Roman" w:hAnsi="Times New Roman" w:cs="Times New Roman"/>
          <w:sz w:val="28"/>
          <w:szCs w:val="28"/>
        </w:rPr>
        <w:t>»</w:t>
      </w:r>
      <w:r w:rsidRPr="00824962">
        <w:rPr>
          <w:rFonts w:ascii="Times New Roman" w:hAnsi="Times New Roman" w:cs="Times New Roman"/>
          <w:sz w:val="28"/>
          <w:szCs w:val="28"/>
        </w:rPr>
        <w:t>;</w:t>
      </w:r>
    </w:p>
    <w:p w:rsidR="00F33A84" w:rsidRPr="00824962" w:rsidRDefault="00F33A84" w:rsidP="004F341E">
      <w:pPr>
        <w:spacing w:line="240" w:lineRule="auto"/>
        <w:ind w:firstLine="720"/>
        <w:jc w:val="both"/>
        <w:rPr>
          <w:rFonts w:ascii="Times New Roman" w:hAnsi="Times New Roman" w:cs="Times New Roman"/>
          <w:sz w:val="28"/>
          <w:szCs w:val="28"/>
        </w:rPr>
      </w:pPr>
      <w:r w:rsidRPr="00824962">
        <w:rPr>
          <w:rFonts w:ascii="Times New Roman" w:hAnsi="Times New Roman" w:cs="Times New Roman"/>
          <w:sz w:val="28"/>
          <w:szCs w:val="28"/>
        </w:rPr>
        <w:t xml:space="preserve">- в медпункте местами поверхность стен шероховатая, оклеена обоями, на  потолке </w:t>
      </w:r>
      <w:proofErr w:type="spellStart"/>
      <w:r w:rsidRPr="00824962">
        <w:rPr>
          <w:rFonts w:ascii="Times New Roman" w:hAnsi="Times New Roman" w:cs="Times New Roman"/>
          <w:sz w:val="28"/>
          <w:szCs w:val="28"/>
        </w:rPr>
        <w:t>Армстронг</w:t>
      </w:r>
      <w:proofErr w:type="spellEnd"/>
      <w:r w:rsidRPr="00824962">
        <w:rPr>
          <w:rFonts w:ascii="Times New Roman" w:hAnsi="Times New Roman" w:cs="Times New Roman"/>
          <w:sz w:val="28"/>
          <w:szCs w:val="28"/>
        </w:rPr>
        <w:t xml:space="preserve">, что не позволяет проводить влажную уборку с применением моющих и дезинфицирующих средств, что является нарушением  п. 4.2 СанПиН 2.1.3.2630-10 </w:t>
      </w:r>
      <w:r w:rsidR="00824962">
        <w:rPr>
          <w:rFonts w:ascii="Times New Roman" w:hAnsi="Times New Roman" w:cs="Times New Roman"/>
          <w:sz w:val="28"/>
          <w:szCs w:val="28"/>
        </w:rPr>
        <w:t>«</w:t>
      </w:r>
      <w:r w:rsidRPr="00824962">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824962">
        <w:rPr>
          <w:rFonts w:ascii="Times New Roman" w:hAnsi="Times New Roman" w:cs="Times New Roman"/>
          <w:sz w:val="28"/>
          <w:szCs w:val="28"/>
        </w:rPr>
        <w:t>».</w:t>
      </w:r>
    </w:p>
    <w:p w:rsidR="00193EBD" w:rsidRPr="00971058" w:rsidRDefault="00193EBD" w:rsidP="00193EBD">
      <w:pPr>
        <w:jc w:val="both"/>
        <w:rPr>
          <w:rFonts w:ascii="Times New Roman" w:eastAsia="Calibri" w:hAnsi="Times New Roman" w:cs="Times New Roman"/>
          <w:color w:val="000000"/>
          <w:sz w:val="28"/>
          <w:szCs w:val="28"/>
        </w:rPr>
      </w:pPr>
    </w:p>
    <w:p w:rsidR="00193EBD" w:rsidRPr="00971058" w:rsidRDefault="00D41B9C" w:rsidP="00824962">
      <w:pPr>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Типовые</w:t>
      </w:r>
      <w:r w:rsidR="00193EBD" w:rsidRPr="00971058">
        <w:rPr>
          <w:rFonts w:ascii="Times New Roman" w:eastAsia="Calibri" w:hAnsi="Times New Roman" w:cs="Times New Roman"/>
          <w:b/>
          <w:i/>
          <w:color w:val="000000"/>
          <w:sz w:val="28"/>
          <w:szCs w:val="28"/>
        </w:rPr>
        <w:t xml:space="preserve"> нарушения санитарно-эпидемиологических требований при проведении проверок объектов транспортной инфраструктуры и транспорта:</w:t>
      </w:r>
    </w:p>
    <w:p w:rsidR="00652A68" w:rsidRPr="00652A68" w:rsidRDefault="00652A68" w:rsidP="004F341E">
      <w:pPr>
        <w:spacing w:line="240" w:lineRule="auto"/>
        <w:jc w:val="both"/>
        <w:rPr>
          <w:rFonts w:ascii="Times New Roman" w:hAnsi="Times New Roman" w:cs="Times New Roman"/>
          <w:color w:val="000000"/>
          <w:sz w:val="28"/>
          <w:szCs w:val="28"/>
        </w:rPr>
      </w:pPr>
      <w:r w:rsidRPr="004F341E">
        <w:rPr>
          <w:rFonts w:ascii="Times New Roman" w:hAnsi="Times New Roman" w:cs="Times New Roman"/>
          <w:b/>
          <w:color w:val="000000"/>
          <w:sz w:val="28"/>
          <w:szCs w:val="28"/>
        </w:rPr>
        <w:t>-</w:t>
      </w:r>
      <w:r w:rsidRPr="00652A68">
        <w:rPr>
          <w:rFonts w:ascii="Times New Roman" w:hAnsi="Times New Roman" w:cs="Times New Roman"/>
          <w:color w:val="000000"/>
          <w:sz w:val="28"/>
          <w:szCs w:val="28"/>
        </w:rPr>
        <w:t xml:space="preserve"> </w:t>
      </w:r>
      <w:r w:rsidR="00DD089D">
        <w:rPr>
          <w:rFonts w:ascii="Times New Roman" w:hAnsi="Times New Roman" w:cs="Times New Roman"/>
          <w:color w:val="000000"/>
          <w:sz w:val="28"/>
          <w:szCs w:val="28"/>
        </w:rPr>
        <w:t xml:space="preserve"> </w:t>
      </w:r>
      <w:r w:rsidRPr="00652A68">
        <w:rPr>
          <w:rFonts w:ascii="Times New Roman" w:hAnsi="Times New Roman" w:cs="Times New Roman"/>
          <w:color w:val="000000"/>
          <w:sz w:val="28"/>
          <w:szCs w:val="28"/>
        </w:rPr>
        <w:t>не соответствующие санитарно-гигиеническим требованиям условия труда – превышение шума, вибрации, низкий показатель освещенности на рабочих местах (</w:t>
      </w:r>
      <w:r w:rsidRPr="00652A68">
        <w:rPr>
          <w:rFonts w:ascii="Times New Roman" w:hAnsi="Times New Roman" w:cs="Times New Roman"/>
          <w:bCs/>
          <w:sz w:val="28"/>
          <w:szCs w:val="28"/>
          <w:shd w:val="clear" w:color="auto" w:fill="FFFFFF"/>
        </w:rPr>
        <w:t xml:space="preserve">ст. 25 Федерального закона от 30 марта 1999 г.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52-ФЗ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О санитарно-эпидемиологическом благополучии населения</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w:t>
      </w:r>
      <w:r w:rsidRPr="00652A68">
        <w:rPr>
          <w:rFonts w:ascii="Times New Roman" w:hAnsi="Times New Roman" w:cs="Times New Roman"/>
          <w:color w:val="000000"/>
          <w:sz w:val="28"/>
          <w:szCs w:val="28"/>
        </w:rPr>
        <w:t xml:space="preserve">, </w:t>
      </w:r>
    </w:p>
    <w:p w:rsidR="00652A68" w:rsidRPr="00652A68" w:rsidRDefault="00652A68" w:rsidP="004F341E">
      <w:pPr>
        <w:spacing w:line="240" w:lineRule="auto"/>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нарушения внутренней отделки зданий и сооружений, не своевременное проведение текущего ремонта (</w:t>
      </w:r>
      <w:r w:rsidRPr="00652A68">
        <w:rPr>
          <w:rFonts w:ascii="Times New Roman" w:hAnsi="Times New Roman" w:cs="Times New Roman"/>
          <w:bCs/>
          <w:sz w:val="28"/>
          <w:szCs w:val="28"/>
          <w:shd w:val="clear" w:color="auto" w:fill="FFFFFF"/>
        </w:rPr>
        <w:t xml:space="preserve">ст. 24 Федерального закона от 30 марта 1999 г.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52-ФЗ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О санитарно-эпидемиологическом благополучии населения</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w:t>
      </w:r>
      <w:r w:rsidRPr="00652A68">
        <w:rPr>
          <w:rFonts w:ascii="Times New Roman" w:hAnsi="Times New Roman" w:cs="Times New Roman"/>
          <w:sz w:val="28"/>
          <w:szCs w:val="28"/>
        </w:rPr>
        <w:t>п. 63 Инструкции № 658-66 «Инструкция по санитарному состоянию помещений и оборудования производственных предприятий»</w:t>
      </w:r>
      <w:r w:rsidRPr="00652A68">
        <w:rPr>
          <w:rFonts w:ascii="Times New Roman" w:hAnsi="Times New Roman" w:cs="Times New Roman"/>
          <w:bCs/>
          <w:sz w:val="28"/>
          <w:szCs w:val="28"/>
          <w:shd w:val="clear" w:color="auto" w:fill="FFFFFF"/>
        </w:rPr>
        <w:t>)</w:t>
      </w:r>
      <w:r w:rsidRPr="00652A68">
        <w:rPr>
          <w:rFonts w:ascii="Times New Roman" w:hAnsi="Times New Roman" w:cs="Times New Roman"/>
          <w:color w:val="000000"/>
          <w:sz w:val="28"/>
          <w:szCs w:val="28"/>
        </w:rPr>
        <w:t>,</w:t>
      </w:r>
    </w:p>
    <w:p w:rsidR="00652A68" w:rsidRPr="00652A68" w:rsidRDefault="00652A68" w:rsidP="004F341E">
      <w:pPr>
        <w:spacing w:line="240" w:lineRule="auto"/>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не проводится в полном объеме лабораторные исследования, согласно программе производственного контроля  (</w:t>
      </w:r>
      <w:r w:rsidRPr="00652A68">
        <w:rPr>
          <w:rFonts w:ascii="Times New Roman" w:hAnsi="Times New Roman" w:cs="Times New Roman"/>
          <w:bCs/>
          <w:sz w:val="28"/>
          <w:szCs w:val="28"/>
          <w:shd w:val="clear" w:color="auto" w:fill="FFFFFF"/>
        </w:rPr>
        <w:t xml:space="preserve">ст. 32 Федерального закона от 30 марта 1999 г.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52-ФЗ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О санитарно-эпидемиологическом благополучии населения</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w:t>
      </w:r>
      <w:r w:rsidRPr="00652A68">
        <w:rPr>
          <w:rFonts w:ascii="Times New Roman" w:hAnsi="Times New Roman" w:cs="Times New Roman"/>
          <w:sz w:val="28"/>
          <w:szCs w:val="28"/>
        </w:rPr>
        <w:t xml:space="preserve">п.п. 1.5, 2.1 СП 1.1.1058-01 «Организация и проведение производственного </w:t>
      </w:r>
      <w:proofErr w:type="gramStart"/>
      <w:r w:rsidRPr="00652A68">
        <w:rPr>
          <w:rFonts w:ascii="Times New Roman" w:hAnsi="Times New Roman" w:cs="Times New Roman"/>
          <w:sz w:val="28"/>
          <w:szCs w:val="28"/>
        </w:rPr>
        <w:t>контроля за</w:t>
      </w:r>
      <w:proofErr w:type="gramEnd"/>
      <w:r w:rsidRPr="00652A68">
        <w:rPr>
          <w:rFonts w:ascii="Times New Roman" w:hAnsi="Times New Roman" w:cs="Times New Roman"/>
          <w:sz w:val="28"/>
          <w:szCs w:val="28"/>
        </w:rPr>
        <w:t xml:space="preserve"> соблюдением санитарно-противоэпидемических (профилактических) мероприятий)</w:t>
      </w:r>
      <w:r w:rsidRPr="00652A68">
        <w:rPr>
          <w:rFonts w:ascii="Times New Roman" w:hAnsi="Times New Roman" w:cs="Times New Roman"/>
          <w:color w:val="000000"/>
          <w:sz w:val="28"/>
          <w:szCs w:val="28"/>
        </w:rPr>
        <w:t>,</w:t>
      </w:r>
    </w:p>
    <w:p w:rsidR="00652A68" w:rsidRPr="00652A68" w:rsidRDefault="00652A68" w:rsidP="004F341E">
      <w:pPr>
        <w:spacing w:line="240" w:lineRule="auto"/>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xml:space="preserve">- нарушения в планировании подлежащих медосмотру контингента лиц  риска и сроков прохождения медицинских осмотров, (п. </w:t>
      </w:r>
      <w:r w:rsidRPr="00652A68">
        <w:rPr>
          <w:rFonts w:ascii="Times New Roman" w:hAnsi="Times New Roman" w:cs="Times New Roman"/>
          <w:sz w:val="28"/>
          <w:szCs w:val="28"/>
        </w:rPr>
        <w:t>2.13 СП 2.2.21327-03 «Гигиенические требования к организации технологических процессов, производственному оборудованию и рабочему инструменту»</w:t>
      </w:r>
      <w:r w:rsidRPr="00652A68">
        <w:rPr>
          <w:rFonts w:ascii="Times New Roman" w:hAnsi="Times New Roman" w:cs="Times New Roman"/>
          <w:color w:val="000000"/>
          <w:sz w:val="28"/>
          <w:szCs w:val="28"/>
        </w:rPr>
        <w:t>, ст.</w:t>
      </w:r>
      <w:r w:rsidRPr="00652A68">
        <w:rPr>
          <w:rFonts w:ascii="Times New Roman" w:hAnsi="Times New Roman" w:cs="Times New Roman"/>
          <w:sz w:val="28"/>
          <w:szCs w:val="28"/>
        </w:rPr>
        <w:t>34 Федерального закона от 30.03.1999 г. № 52-ФЗ «О санитарно-эпидемиологическом благополучии населения»)</w:t>
      </w:r>
      <w:r w:rsidRPr="00652A68">
        <w:rPr>
          <w:rFonts w:ascii="Times New Roman" w:hAnsi="Times New Roman" w:cs="Times New Roman"/>
          <w:color w:val="000000"/>
          <w:sz w:val="28"/>
          <w:szCs w:val="28"/>
        </w:rPr>
        <w:t xml:space="preserve">, </w:t>
      </w:r>
    </w:p>
    <w:p w:rsidR="00652A68" w:rsidRPr="00652A68" w:rsidRDefault="00652A68" w:rsidP="004F341E">
      <w:pPr>
        <w:spacing w:line="240" w:lineRule="auto"/>
        <w:jc w:val="both"/>
        <w:rPr>
          <w:rFonts w:ascii="Times New Roman" w:hAnsi="Times New Roman" w:cs="Times New Roman"/>
          <w:sz w:val="28"/>
          <w:szCs w:val="28"/>
        </w:rPr>
      </w:pPr>
      <w:proofErr w:type="gramStart"/>
      <w:r w:rsidRPr="00652A68">
        <w:rPr>
          <w:rFonts w:ascii="Times New Roman" w:hAnsi="Times New Roman" w:cs="Times New Roman"/>
          <w:color w:val="000000"/>
          <w:sz w:val="28"/>
          <w:szCs w:val="28"/>
        </w:rPr>
        <w:t>- отсутствие средств индивидуальной защиты – работники с опасными условиями труда не в полном объеме обеспечены спецодеждой, обувью и средствами защиты (щитки, маски, респираторы, перчатки и т.д.) (</w:t>
      </w:r>
      <w:r w:rsidRPr="00652A68">
        <w:rPr>
          <w:rFonts w:ascii="Times New Roman" w:hAnsi="Times New Roman" w:cs="Times New Roman"/>
          <w:sz w:val="28"/>
          <w:szCs w:val="28"/>
        </w:rPr>
        <w:t>п. 2.12 СП 2.2.1327-03 «Гигиенические требования к организации технологических процессов, производственному оборудованию и рабочему инструменту» и п. 121 Инструкции № 658-66 «Инструкция по санитарному содержанию помещений и оборудования производственных помещений»),</w:t>
      </w:r>
      <w:proofErr w:type="gramEnd"/>
    </w:p>
    <w:p w:rsidR="00652A68" w:rsidRPr="00652A68" w:rsidRDefault="00652A68" w:rsidP="004F341E">
      <w:pPr>
        <w:spacing w:line="240" w:lineRule="auto"/>
        <w:jc w:val="both"/>
        <w:rPr>
          <w:rFonts w:ascii="Times New Roman" w:hAnsi="Times New Roman" w:cs="Times New Roman"/>
          <w:sz w:val="28"/>
          <w:szCs w:val="28"/>
        </w:rPr>
      </w:pPr>
      <w:proofErr w:type="gramStart"/>
      <w:r w:rsidRPr="00652A68">
        <w:rPr>
          <w:rFonts w:ascii="Times New Roman" w:hAnsi="Times New Roman" w:cs="Times New Roman"/>
          <w:sz w:val="28"/>
          <w:szCs w:val="28"/>
        </w:rPr>
        <w:t xml:space="preserve">- не проведение дератизационных мероприятий против мышевидных грызунов на принадлежащей территории, не обеспечена </w:t>
      </w:r>
      <w:proofErr w:type="spellStart"/>
      <w:r w:rsidRPr="00652A68">
        <w:rPr>
          <w:rFonts w:ascii="Times New Roman" w:hAnsi="Times New Roman" w:cs="Times New Roman"/>
          <w:sz w:val="28"/>
          <w:szCs w:val="28"/>
        </w:rPr>
        <w:t>грызунонепроницаемость</w:t>
      </w:r>
      <w:proofErr w:type="spellEnd"/>
      <w:r w:rsidRPr="00652A68">
        <w:rPr>
          <w:rFonts w:ascii="Times New Roman" w:hAnsi="Times New Roman" w:cs="Times New Roman"/>
          <w:sz w:val="28"/>
          <w:szCs w:val="28"/>
        </w:rPr>
        <w:t xml:space="preserve"> зданий и построек (п.7.3.3.</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3.1.7.2614-10 «Профилактика геморрагической лихорадки с почечным синдромом»),</w:t>
      </w:r>
      <w:proofErr w:type="gramEnd"/>
    </w:p>
    <w:p w:rsidR="00652A68" w:rsidRDefault="00652A68" w:rsidP="004F341E">
      <w:pPr>
        <w:spacing w:line="240" w:lineRule="auto"/>
        <w:jc w:val="both"/>
        <w:rPr>
          <w:rFonts w:ascii="Times New Roman" w:hAnsi="Times New Roman" w:cs="Times New Roman"/>
          <w:sz w:val="28"/>
          <w:szCs w:val="28"/>
        </w:rPr>
      </w:pPr>
      <w:proofErr w:type="gramStart"/>
      <w:r w:rsidRPr="00652A68">
        <w:rPr>
          <w:rFonts w:ascii="Times New Roman" w:hAnsi="Times New Roman" w:cs="Times New Roman"/>
          <w:sz w:val="28"/>
          <w:szCs w:val="28"/>
        </w:rPr>
        <w:t xml:space="preserve">- отсутствие соответствующего знака о запрете курения (ч.5 ст. 12 Федерального закона от 23 февраля 2013 г. </w:t>
      </w:r>
      <w:r w:rsidR="00DD089D">
        <w:rPr>
          <w:rFonts w:ascii="Times New Roman" w:hAnsi="Times New Roman" w:cs="Times New Roman"/>
          <w:sz w:val="28"/>
          <w:szCs w:val="28"/>
        </w:rPr>
        <w:t>№</w:t>
      </w:r>
      <w:r w:rsidRPr="00652A68">
        <w:rPr>
          <w:rFonts w:ascii="Times New Roman" w:hAnsi="Times New Roman" w:cs="Times New Roman"/>
          <w:sz w:val="28"/>
          <w:szCs w:val="28"/>
        </w:rPr>
        <w:t xml:space="preserve"> 15-ФЗ </w:t>
      </w:r>
      <w:r w:rsidR="00DD089D">
        <w:rPr>
          <w:rFonts w:ascii="Times New Roman" w:hAnsi="Times New Roman" w:cs="Times New Roman"/>
          <w:sz w:val="28"/>
          <w:szCs w:val="28"/>
        </w:rPr>
        <w:t>«</w:t>
      </w:r>
      <w:r w:rsidRPr="00652A68">
        <w:rPr>
          <w:rFonts w:ascii="Times New Roman" w:hAnsi="Times New Roman" w:cs="Times New Roman"/>
          <w:sz w:val="28"/>
          <w:szCs w:val="28"/>
        </w:rPr>
        <w:t>Об охране здоровья граждан от воздействия окружающего табачного дыма и последствий потребления табака</w:t>
      </w:r>
      <w:r w:rsidR="00DD089D">
        <w:rPr>
          <w:rFonts w:ascii="Times New Roman" w:hAnsi="Times New Roman" w:cs="Times New Roman"/>
          <w:sz w:val="28"/>
          <w:szCs w:val="28"/>
        </w:rPr>
        <w:t>»</w:t>
      </w:r>
      <w:r w:rsidRPr="00652A68">
        <w:rPr>
          <w:rFonts w:ascii="Times New Roman" w:hAnsi="Times New Roman" w:cs="Times New Roman"/>
          <w:sz w:val="28"/>
          <w:szCs w:val="28"/>
        </w:rPr>
        <w:t xml:space="preserve"> и п.п.1, 5 Требований к знаку о запрете курения и к порядку его размещения, утвержденные приказом Министерства здравоохранения РФ от 12 мая 2014 г. </w:t>
      </w:r>
      <w:r w:rsidR="00DD089D">
        <w:rPr>
          <w:rFonts w:ascii="Times New Roman" w:hAnsi="Times New Roman" w:cs="Times New Roman"/>
          <w:sz w:val="28"/>
          <w:szCs w:val="28"/>
        </w:rPr>
        <w:t>№</w:t>
      </w:r>
      <w:r w:rsidRPr="00652A68">
        <w:rPr>
          <w:rFonts w:ascii="Times New Roman" w:hAnsi="Times New Roman" w:cs="Times New Roman"/>
          <w:sz w:val="28"/>
          <w:szCs w:val="28"/>
        </w:rPr>
        <w:t xml:space="preserve"> 214 </w:t>
      </w:r>
      <w:proofErr w:type="spellStart"/>
      <w:r w:rsidRPr="00652A68">
        <w:rPr>
          <w:rFonts w:ascii="Times New Roman" w:hAnsi="Times New Roman" w:cs="Times New Roman"/>
          <w:sz w:val="28"/>
          <w:szCs w:val="28"/>
        </w:rPr>
        <w:t>н</w:t>
      </w:r>
      <w:proofErr w:type="spellEnd"/>
      <w:r w:rsidRPr="00652A68">
        <w:rPr>
          <w:rFonts w:ascii="Times New Roman" w:hAnsi="Times New Roman" w:cs="Times New Roman"/>
          <w:sz w:val="28"/>
          <w:szCs w:val="28"/>
        </w:rPr>
        <w:t>).</w:t>
      </w:r>
      <w:proofErr w:type="gramEnd"/>
    </w:p>
    <w:p w:rsidR="00327125" w:rsidRPr="00652A68" w:rsidRDefault="00327125" w:rsidP="004F341E">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Кроме обычных типовых нарушений, изложенных выше, в 2017 году увеличилось количество жалоб от пассажиров общественного транспорта на курение водителями в кабине (салоне) общественного транспорта.</w:t>
      </w:r>
    </w:p>
    <w:p w:rsidR="00652A68" w:rsidRPr="00652A68" w:rsidRDefault="00652A68" w:rsidP="004F341E">
      <w:pPr>
        <w:spacing w:line="240" w:lineRule="auto"/>
        <w:jc w:val="both"/>
        <w:rPr>
          <w:rFonts w:ascii="Times New Roman" w:hAnsi="Times New Roman" w:cs="Times New Roman"/>
          <w:color w:val="000000"/>
          <w:sz w:val="28"/>
          <w:szCs w:val="28"/>
        </w:rPr>
      </w:pPr>
      <w:r w:rsidRPr="00652A68">
        <w:rPr>
          <w:rFonts w:ascii="Times New Roman" w:hAnsi="Times New Roman" w:cs="Times New Roman"/>
          <w:sz w:val="28"/>
          <w:szCs w:val="28"/>
        </w:rPr>
        <w:tab/>
      </w:r>
      <w:r w:rsidRPr="00652A68">
        <w:rPr>
          <w:rFonts w:ascii="Times New Roman" w:hAnsi="Times New Roman" w:cs="Times New Roman"/>
          <w:color w:val="000000"/>
          <w:sz w:val="28"/>
          <w:szCs w:val="28"/>
        </w:rPr>
        <w:t xml:space="preserve">  Возможные мероприятия по  устранению нарушений:</w:t>
      </w:r>
    </w:p>
    <w:p w:rsidR="00652A68" w:rsidRPr="00652A68" w:rsidRDefault="00652A68" w:rsidP="004F341E">
      <w:pPr>
        <w:numPr>
          <w:ilvl w:val="0"/>
          <w:numId w:val="10"/>
        </w:numPr>
        <w:spacing w:after="0" w:line="240" w:lineRule="auto"/>
        <w:jc w:val="both"/>
        <w:rPr>
          <w:rFonts w:ascii="Times New Roman" w:hAnsi="Times New Roman" w:cs="Times New Roman"/>
          <w:sz w:val="28"/>
          <w:szCs w:val="28"/>
        </w:rPr>
      </w:pPr>
      <w:r w:rsidRPr="00652A68">
        <w:rPr>
          <w:rFonts w:ascii="Times New Roman" w:hAnsi="Times New Roman" w:cs="Times New Roman"/>
          <w:color w:val="000000"/>
          <w:sz w:val="28"/>
          <w:szCs w:val="28"/>
        </w:rPr>
        <w:t>Увеличение финансирования в целях улучшения условий труда;</w:t>
      </w:r>
    </w:p>
    <w:p w:rsidR="00652A68" w:rsidRPr="00652A68" w:rsidRDefault="00652A68" w:rsidP="004F341E">
      <w:pPr>
        <w:numPr>
          <w:ilvl w:val="0"/>
          <w:numId w:val="10"/>
        </w:numPr>
        <w:spacing w:after="0" w:line="240" w:lineRule="auto"/>
        <w:jc w:val="both"/>
        <w:rPr>
          <w:rFonts w:ascii="Times New Roman" w:hAnsi="Times New Roman" w:cs="Times New Roman"/>
          <w:sz w:val="28"/>
          <w:szCs w:val="28"/>
        </w:rPr>
      </w:pPr>
      <w:r w:rsidRPr="00652A68">
        <w:rPr>
          <w:rFonts w:ascii="Times New Roman" w:hAnsi="Times New Roman" w:cs="Times New Roman"/>
          <w:color w:val="000000"/>
          <w:sz w:val="28"/>
          <w:szCs w:val="28"/>
        </w:rPr>
        <w:t xml:space="preserve">Установить </w:t>
      </w:r>
      <w:proofErr w:type="gramStart"/>
      <w:r w:rsidRPr="00652A68">
        <w:rPr>
          <w:rFonts w:ascii="Times New Roman" w:hAnsi="Times New Roman" w:cs="Times New Roman"/>
          <w:color w:val="000000"/>
          <w:sz w:val="28"/>
          <w:szCs w:val="28"/>
        </w:rPr>
        <w:t>контроль за</w:t>
      </w:r>
      <w:proofErr w:type="gramEnd"/>
      <w:r w:rsidRPr="00652A68">
        <w:rPr>
          <w:rFonts w:ascii="Times New Roman" w:hAnsi="Times New Roman" w:cs="Times New Roman"/>
          <w:color w:val="000000"/>
          <w:sz w:val="28"/>
          <w:szCs w:val="28"/>
        </w:rPr>
        <w:t xml:space="preserve"> качественным исполнением функциональных обязанностей сотрудников;</w:t>
      </w:r>
    </w:p>
    <w:p w:rsidR="00652A68" w:rsidRPr="00652A68" w:rsidRDefault="00652A68" w:rsidP="004F341E">
      <w:pPr>
        <w:numPr>
          <w:ilvl w:val="0"/>
          <w:numId w:val="10"/>
        </w:numPr>
        <w:spacing w:after="0" w:line="240" w:lineRule="auto"/>
        <w:jc w:val="both"/>
        <w:rPr>
          <w:rFonts w:ascii="Times New Roman" w:hAnsi="Times New Roman" w:cs="Times New Roman"/>
          <w:sz w:val="28"/>
          <w:szCs w:val="28"/>
        </w:rPr>
      </w:pPr>
      <w:r w:rsidRPr="00652A68">
        <w:rPr>
          <w:rFonts w:ascii="Times New Roman" w:hAnsi="Times New Roman" w:cs="Times New Roman"/>
          <w:color w:val="000000"/>
          <w:sz w:val="28"/>
          <w:szCs w:val="28"/>
        </w:rPr>
        <w:t>Обучение специалистов по строгому исполнению установленных регламентов работ и соблюдение требований действующих нормативных документов санитарного законодательства;</w:t>
      </w:r>
    </w:p>
    <w:p w:rsidR="00652A68" w:rsidRPr="00613D2D" w:rsidRDefault="00652A68" w:rsidP="004F341E">
      <w:pPr>
        <w:numPr>
          <w:ilvl w:val="0"/>
          <w:numId w:val="10"/>
        </w:numPr>
        <w:spacing w:after="0" w:line="240" w:lineRule="auto"/>
        <w:jc w:val="both"/>
        <w:rPr>
          <w:rFonts w:ascii="Times New Roman" w:hAnsi="Times New Roman" w:cs="Times New Roman"/>
          <w:sz w:val="28"/>
          <w:szCs w:val="28"/>
        </w:rPr>
      </w:pPr>
      <w:r w:rsidRPr="00652A68">
        <w:rPr>
          <w:rFonts w:ascii="Times New Roman" w:hAnsi="Times New Roman" w:cs="Times New Roman"/>
          <w:color w:val="000000"/>
          <w:sz w:val="28"/>
          <w:szCs w:val="28"/>
        </w:rPr>
        <w:t xml:space="preserve">Применение методов поощрения или наказания за совершенные нарушения. </w:t>
      </w:r>
    </w:p>
    <w:p w:rsidR="00613D2D" w:rsidRPr="00613D2D" w:rsidRDefault="00613D2D" w:rsidP="004F341E">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Проводить профилактические мероприятия о запрете курения табака водителями и пассажирами на всех видах общественного транспорта.</w:t>
      </w:r>
    </w:p>
    <w:p w:rsidR="00613D2D" w:rsidRPr="00652A68" w:rsidRDefault="00613D2D" w:rsidP="00613D2D">
      <w:pPr>
        <w:spacing w:after="0" w:line="240" w:lineRule="auto"/>
        <w:ind w:left="435"/>
        <w:jc w:val="both"/>
        <w:rPr>
          <w:rFonts w:ascii="Times New Roman" w:hAnsi="Times New Roman" w:cs="Times New Roman"/>
          <w:sz w:val="28"/>
          <w:szCs w:val="28"/>
        </w:rPr>
      </w:pPr>
    </w:p>
    <w:p w:rsidR="004F341E" w:rsidRDefault="00193EBD" w:rsidP="004F341E">
      <w:pPr>
        <w:jc w:val="both"/>
        <w:rPr>
          <w:rFonts w:ascii="Times New Roman" w:hAnsi="Times New Roman" w:cs="Times New Roman"/>
          <w:b/>
          <w:i/>
          <w:sz w:val="28"/>
          <w:szCs w:val="28"/>
        </w:rPr>
      </w:pPr>
      <w:r w:rsidRPr="00971058">
        <w:rPr>
          <w:rFonts w:ascii="Times New Roman" w:eastAsia="Calibri" w:hAnsi="Times New Roman" w:cs="Times New Roman"/>
          <w:sz w:val="28"/>
          <w:szCs w:val="28"/>
        </w:rPr>
        <w:tab/>
      </w:r>
      <w:r w:rsidR="00DD089D" w:rsidRPr="00DD089D">
        <w:rPr>
          <w:rFonts w:ascii="Times New Roman" w:hAnsi="Times New Roman" w:cs="Times New Roman"/>
          <w:b/>
          <w:i/>
          <w:sz w:val="28"/>
          <w:szCs w:val="28"/>
        </w:rPr>
        <w:t>Типовые нарушения на предприятиях мясной промышленности и рекомендации по их устранению</w:t>
      </w:r>
    </w:p>
    <w:p w:rsidR="00DD089D" w:rsidRPr="00DD089D" w:rsidRDefault="00DD089D" w:rsidP="004F341E">
      <w:pPr>
        <w:spacing w:line="240" w:lineRule="auto"/>
        <w:jc w:val="both"/>
        <w:rPr>
          <w:rFonts w:ascii="Times New Roman" w:hAnsi="Times New Roman" w:cs="Times New Roman"/>
          <w:sz w:val="28"/>
          <w:szCs w:val="28"/>
        </w:rPr>
      </w:pPr>
      <w:r w:rsidRPr="00DD089D">
        <w:rPr>
          <w:rFonts w:ascii="Times New Roman" w:hAnsi="Times New Roman" w:cs="Times New Roman"/>
          <w:color w:val="000000"/>
          <w:sz w:val="28"/>
          <w:szCs w:val="28"/>
        </w:rPr>
        <w:br/>
      </w:r>
      <w:r w:rsidRPr="00DD089D">
        <w:rPr>
          <w:rFonts w:ascii="Times New Roman" w:hAnsi="Times New Roman" w:cs="Times New Roman"/>
          <w:sz w:val="28"/>
          <w:szCs w:val="28"/>
        </w:rPr>
        <w:t xml:space="preserve">1.  В нарушение п. 93 ст.9  </w:t>
      </w:r>
      <w:proofErr w:type="gramStart"/>
      <w:r w:rsidRPr="00DD089D">
        <w:rPr>
          <w:rFonts w:ascii="Times New Roman" w:hAnsi="Times New Roman" w:cs="Times New Roman"/>
          <w:sz w:val="28"/>
          <w:szCs w:val="28"/>
        </w:rPr>
        <w:t>ТР</w:t>
      </w:r>
      <w:proofErr w:type="gramEnd"/>
      <w:r w:rsidRPr="00DD089D">
        <w:rPr>
          <w:rFonts w:ascii="Times New Roman" w:hAnsi="Times New Roman" w:cs="Times New Roman"/>
          <w:sz w:val="28"/>
          <w:szCs w:val="28"/>
        </w:rPr>
        <w:t xml:space="preserve"> ТС 034/2013 «О безопасности мяса и мясной продукции» в холодильных камерах  изготовители, продавцы продуктов убоя и мясной продукции размещают продукцию в штабелях на стеллажах и поддонах, высота которых менее 8-10 см от пола, вплотную к стенам и приборам охлаждения.</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Рекомендации:   оборудовать стеллажи или поддоны высотой не менее  8</w:t>
      </w:r>
      <w:r>
        <w:rPr>
          <w:rFonts w:ascii="Times New Roman" w:hAnsi="Times New Roman" w:cs="Times New Roman"/>
          <w:sz w:val="28"/>
          <w:szCs w:val="28"/>
        </w:rPr>
        <w:t xml:space="preserve"> </w:t>
      </w:r>
      <w:r w:rsidRPr="00DD089D">
        <w:rPr>
          <w:rFonts w:ascii="Times New Roman" w:hAnsi="Times New Roman" w:cs="Times New Roman"/>
          <w:sz w:val="28"/>
          <w:szCs w:val="28"/>
        </w:rPr>
        <w:t>-</w:t>
      </w:r>
      <w:r>
        <w:rPr>
          <w:rFonts w:ascii="Times New Roman" w:hAnsi="Times New Roman" w:cs="Times New Roman"/>
          <w:sz w:val="28"/>
          <w:szCs w:val="28"/>
        </w:rPr>
        <w:t xml:space="preserve"> </w:t>
      </w:r>
      <w:r w:rsidRPr="00DD089D">
        <w:rPr>
          <w:rFonts w:ascii="Times New Roman" w:hAnsi="Times New Roman" w:cs="Times New Roman"/>
          <w:sz w:val="28"/>
          <w:szCs w:val="28"/>
        </w:rPr>
        <w:t>10 см от пола.</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Складировать продукцию штабелями  на стеллажах или поддонах высотой не менее 8-10 см от пола. От стен и приборов охлаждения продукцию  располагать на расстоянии не менее 30 см. Между штабелями должны быть проходы, обеспечивающие беспрепятственный доступ к продукции.</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 xml:space="preserve">2. В нарушение требования п. 99 ст. 9 </w:t>
      </w:r>
      <w:proofErr w:type="gramStart"/>
      <w:r w:rsidRPr="00DD089D">
        <w:rPr>
          <w:rFonts w:ascii="Times New Roman" w:hAnsi="Times New Roman" w:cs="Times New Roman"/>
          <w:sz w:val="28"/>
          <w:szCs w:val="28"/>
        </w:rPr>
        <w:t>ТР</w:t>
      </w:r>
      <w:proofErr w:type="gramEnd"/>
      <w:r w:rsidRPr="00DD089D">
        <w:rPr>
          <w:rFonts w:ascii="Times New Roman" w:hAnsi="Times New Roman" w:cs="Times New Roman"/>
          <w:sz w:val="28"/>
          <w:szCs w:val="28"/>
        </w:rPr>
        <w:t xml:space="preserve"> ТС 034/2013 «О безопасности мяса и мясной продукции» перевозку мясной продукции осуществляют на неохлаждаемом транспорте. </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Рекомендации:   транспортные средства и контейнеры, предназначенные для перевозки продуктов убоя и мясной продукции, должны быть оборудованы средствами, позволяющими соблюдать и регистрировать установленный температурный режим.</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 xml:space="preserve">3.  В нарушение  требований п.п. 109, </w:t>
      </w:r>
      <w:proofErr w:type="spellStart"/>
      <w:r w:rsidRPr="00DD089D">
        <w:rPr>
          <w:rFonts w:ascii="Times New Roman" w:hAnsi="Times New Roman" w:cs="Times New Roman"/>
          <w:sz w:val="28"/>
          <w:szCs w:val="28"/>
        </w:rPr>
        <w:t>пп</w:t>
      </w:r>
      <w:proofErr w:type="spellEnd"/>
      <w:r w:rsidRPr="00DD089D">
        <w:rPr>
          <w:rFonts w:ascii="Times New Roman" w:hAnsi="Times New Roman" w:cs="Times New Roman"/>
          <w:sz w:val="28"/>
          <w:szCs w:val="28"/>
        </w:rPr>
        <w:t xml:space="preserve">. «г» п. 120 ст. 11 </w:t>
      </w:r>
      <w:proofErr w:type="gramStart"/>
      <w:r w:rsidRPr="00DD089D">
        <w:rPr>
          <w:rFonts w:ascii="Times New Roman" w:hAnsi="Times New Roman" w:cs="Times New Roman"/>
          <w:sz w:val="28"/>
          <w:szCs w:val="28"/>
        </w:rPr>
        <w:t>ТР</w:t>
      </w:r>
      <w:proofErr w:type="gramEnd"/>
      <w:r w:rsidRPr="00DD089D">
        <w:rPr>
          <w:rFonts w:ascii="Times New Roman" w:hAnsi="Times New Roman" w:cs="Times New Roman"/>
          <w:sz w:val="28"/>
          <w:szCs w:val="28"/>
        </w:rPr>
        <w:t xml:space="preserve"> ТС 034/2013 «О безопасности мяса и мясной продукции» и ст.4 ТР ТС 022/2011 «О маркировке пищевой продукции» н</w:t>
      </w:r>
      <w:r>
        <w:rPr>
          <w:rFonts w:ascii="Times New Roman" w:hAnsi="Times New Roman" w:cs="Times New Roman"/>
          <w:sz w:val="28"/>
          <w:szCs w:val="28"/>
        </w:rPr>
        <w:t>а</w:t>
      </w:r>
      <w:r w:rsidRPr="00DD089D">
        <w:rPr>
          <w:rFonts w:ascii="Times New Roman" w:hAnsi="Times New Roman" w:cs="Times New Roman"/>
          <w:sz w:val="28"/>
          <w:szCs w:val="28"/>
        </w:rPr>
        <w:t xml:space="preserve"> маркировочных  ярлыках (этикетках) не указывается информация о категории полуфабрикатов, о группе мясной продукции.</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производителям при производстве мясной продукции при разработке этикетки или маркировочного ярлыка обеспечить выполнение требований </w:t>
      </w:r>
      <w:r>
        <w:rPr>
          <w:rFonts w:ascii="Times New Roman" w:hAnsi="Times New Roman" w:cs="Times New Roman"/>
          <w:sz w:val="28"/>
          <w:szCs w:val="28"/>
        </w:rPr>
        <w:t xml:space="preserve">технических </w:t>
      </w:r>
      <w:proofErr w:type="spellStart"/>
      <w:r>
        <w:rPr>
          <w:rFonts w:ascii="Times New Roman" w:hAnsi="Times New Roman" w:cs="Times New Roman"/>
          <w:sz w:val="28"/>
          <w:szCs w:val="28"/>
        </w:rPr>
        <w:t>регламантов</w:t>
      </w:r>
      <w:proofErr w:type="spellEnd"/>
      <w:r w:rsidRPr="00DD089D">
        <w:rPr>
          <w:rFonts w:ascii="Times New Roman" w:hAnsi="Times New Roman" w:cs="Times New Roman"/>
          <w:sz w:val="28"/>
          <w:szCs w:val="28"/>
        </w:rPr>
        <w:t xml:space="preserve"> и указывать информацию для потребителя в полном необходимом объеме, в т.ч. информация о категории полуфабрикатов, о группе мясной продукции.</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 xml:space="preserve">4. В нарушение  требований  п. 8.3 </w:t>
      </w:r>
      <w:r w:rsidRPr="00DD089D">
        <w:rPr>
          <w:rStyle w:val="aa"/>
          <w:rFonts w:ascii="Times New Roman" w:hAnsi="Times New Roman" w:cs="Times New Roman"/>
          <w:i w:val="0"/>
          <w:sz w:val="28"/>
          <w:szCs w:val="28"/>
        </w:rPr>
        <w:t>Санитарных</w:t>
      </w:r>
      <w:r w:rsidRPr="00DD089D">
        <w:rPr>
          <w:rFonts w:ascii="Times New Roman" w:hAnsi="Times New Roman" w:cs="Times New Roman"/>
          <w:i/>
          <w:sz w:val="28"/>
          <w:szCs w:val="28"/>
        </w:rPr>
        <w:t xml:space="preserve"> </w:t>
      </w:r>
      <w:r w:rsidRPr="00DD089D">
        <w:rPr>
          <w:rStyle w:val="aa"/>
          <w:rFonts w:ascii="Times New Roman" w:hAnsi="Times New Roman" w:cs="Times New Roman"/>
          <w:i w:val="0"/>
          <w:sz w:val="28"/>
          <w:szCs w:val="28"/>
        </w:rPr>
        <w:t>правил</w:t>
      </w:r>
      <w:r w:rsidRPr="00DD089D">
        <w:rPr>
          <w:rFonts w:ascii="Times New Roman" w:hAnsi="Times New Roman" w:cs="Times New Roman"/>
          <w:sz w:val="28"/>
          <w:szCs w:val="28"/>
        </w:rPr>
        <w:t xml:space="preserve"> для предприятий </w:t>
      </w:r>
      <w:r w:rsidRPr="00DD089D">
        <w:rPr>
          <w:rStyle w:val="aa"/>
          <w:rFonts w:ascii="Times New Roman" w:hAnsi="Times New Roman" w:cs="Times New Roman"/>
          <w:i w:val="0"/>
          <w:sz w:val="28"/>
          <w:szCs w:val="28"/>
        </w:rPr>
        <w:t>мясной</w:t>
      </w:r>
      <w:r w:rsidRPr="00DD089D">
        <w:rPr>
          <w:rFonts w:ascii="Times New Roman" w:hAnsi="Times New Roman" w:cs="Times New Roman"/>
          <w:i/>
          <w:sz w:val="28"/>
          <w:szCs w:val="28"/>
        </w:rPr>
        <w:t xml:space="preserve"> </w:t>
      </w:r>
      <w:r w:rsidRPr="00DD089D">
        <w:rPr>
          <w:rStyle w:val="aa"/>
          <w:rFonts w:ascii="Times New Roman" w:hAnsi="Times New Roman" w:cs="Times New Roman"/>
          <w:i w:val="0"/>
          <w:sz w:val="28"/>
          <w:szCs w:val="28"/>
        </w:rPr>
        <w:t>промышленности</w:t>
      </w:r>
      <w:r>
        <w:rPr>
          <w:rStyle w:val="aa"/>
          <w:rFonts w:ascii="Times New Roman" w:hAnsi="Times New Roman" w:cs="Times New Roman"/>
          <w:i w:val="0"/>
          <w:sz w:val="28"/>
          <w:szCs w:val="28"/>
        </w:rPr>
        <w:t xml:space="preserve">, </w:t>
      </w:r>
      <w:r w:rsidRPr="00DD089D">
        <w:rPr>
          <w:rFonts w:ascii="Times New Roman" w:hAnsi="Times New Roman" w:cs="Times New Roman"/>
          <w:sz w:val="28"/>
          <w:szCs w:val="28"/>
        </w:rPr>
        <w:t>утв</w:t>
      </w:r>
      <w:r>
        <w:rPr>
          <w:rFonts w:ascii="Times New Roman" w:hAnsi="Times New Roman" w:cs="Times New Roman"/>
          <w:sz w:val="28"/>
          <w:szCs w:val="28"/>
        </w:rPr>
        <w:t>ержденных</w:t>
      </w:r>
      <w:r w:rsidRPr="00DD089D">
        <w:rPr>
          <w:rFonts w:ascii="Times New Roman" w:hAnsi="Times New Roman" w:cs="Times New Roman"/>
          <w:sz w:val="28"/>
          <w:szCs w:val="28"/>
        </w:rPr>
        <w:t xml:space="preserve"> Главным государственным санитарным врачом СССР 27 марта 1985 г. </w:t>
      </w:r>
      <w:r>
        <w:rPr>
          <w:rFonts w:ascii="Times New Roman" w:hAnsi="Times New Roman" w:cs="Times New Roman"/>
          <w:sz w:val="28"/>
          <w:szCs w:val="28"/>
        </w:rPr>
        <w:t>№ 3238-85</w:t>
      </w:r>
      <w:r w:rsidRPr="00DD089D">
        <w:rPr>
          <w:rFonts w:ascii="Times New Roman" w:hAnsi="Times New Roman" w:cs="Times New Roman"/>
          <w:sz w:val="28"/>
          <w:szCs w:val="28"/>
        </w:rPr>
        <w:t xml:space="preserve">  сырье и вспомогательные материалы, поступающие в цехи на переработку, </w:t>
      </w:r>
      <w:proofErr w:type="spellStart"/>
      <w:r w:rsidRPr="00DD089D">
        <w:rPr>
          <w:rFonts w:ascii="Times New Roman" w:hAnsi="Times New Roman" w:cs="Times New Roman"/>
          <w:sz w:val="28"/>
          <w:szCs w:val="28"/>
        </w:rPr>
        <w:t>растаривают</w:t>
      </w:r>
      <w:proofErr w:type="spellEnd"/>
      <w:r w:rsidRPr="00DD089D">
        <w:rPr>
          <w:rFonts w:ascii="Times New Roman" w:hAnsi="Times New Roman" w:cs="Times New Roman"/>
          <w:sz w:val="28"/>
          <w:szCs w:val="28"/>
        </w:rPr>
        <w:t>, хранят и подготавливают к производству в условиях, исключающих их загрязнение. Но зачастую освобождающуюся упаковку не удаляют из производственного помещения.</w:t>
      </w:r>
    </w:p>
    <w:p w:rsidR="00DD089D" w:rsidRP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Рекомендации:  освобождающуюся упаковку немедленно удалять  из производственного помещения.</w:t>
      </w:r>
    </w:p>
    <w:p w:rsidR="00DD089D" w:rsidRPr="00DD089D" w:rsidRDefault="00DD089D" w:rsidP="004F341E">
      <w:pPr>
        <w:pStyle w:val="s1"/>
        <w:numPr>
          <w:ilvl w:val="0"/>
          <w:numId w:val="5"/>
        </w:numPr>
        <w:tabs>
          <w:tab w:val="clear" w:pos="405"/>
          <w:tab w:val="num" w:pos="0"/>
        </w:tabs>
        <w:ind w:left="0" w:firstLine="0"/>
        <w:jc w:val="both"/>
        <w:rPr>
          <w:sz w:val="28"/>
          <w:szCs w:val="28"/>
        </w:rPr>
      </w:pPr>
      <w:r w:rsidRPr="00DD089D">
        <w:rPr>
          <w:sz w:val="28"/>
          <w:szCs w:val="28"/>
        </w:rPr>
        <w:t xml:space="preserve">В нарушение  требования п. 6.5 </w:t>
      </w:r>
      <w:r w:rsidRPr="00DD089D">
        <w:rPr>
          <w:rStyle w:val="aa"/>
          <w:i w:val="0"/>
          <w:sz w:val="28"/>
          <w:szCs w:val="28"/>
        </w:rPr>
        <w:t>Санитарных</w:t>
      </w:r>
      <w:r w:rsidRPr="00DD089D">
        <w:rPr>
          <w:i/>
          <w:sz w:val="28"/>
          <w:szCs w:val="28"/>
        </w:rPr>
        <w:t xml:space="preserve"> </w:t>
      </w:r>
      <w:r w:rsidRPr="00DD089D">
        <w:rPr>
          <w:rStyle w:val="aa"/>
          <w:i w:val="0"/>
          <w:sz w:val="28"/>
          <w:szCs w:val="28"/>
        </w:rPr>
        <w:t>правил</w:t>
      </w:r>
      <w:r w:rsidRPr="00DD089D">
        <w:rPr>
          <w:sz w:val="28"/>
          <w:szCs w:val="28"/>
        </w:rPr>
        <w:t xml:space="preserve"> для предприятий </w:t>
      </w:r>
      <w:r w:rsidRPr="00DD089D">
        <w:rPr>
          <w:rStyle w:val="aa"/>
          <w:i w:val="0"/>
          <w:sz w:val="28"/>
          <w:szCs w:val="28"/>
        </w:rPr>
        <w:t>мясной</w:t>
      </w:r>
      <w:r w:rsidRPr="00DD089D">
        <w:rPr>
          <w:i/>
          <w:sz w:val="28"/>
          <w:szCs w:val="28"/>
        </w:rPr>
        <w:t xml:space="preserve"> </w:t>
      </w:r>
      <w:r w:rsidRPr="00DD089D">
        <w:rPr>
          <w:rStyle w:val="aa"/>
          <w:i w:val="0"/>
          <w:sz w:val="28"/>
          <w:szCs w:val="28"/>
        </w:rPr>
        <w:t>промышленности</w:t>
      </w:r>
      <w:r>
        <w:rPr>
          <w:sz w:val="28"/>
          <w:szCs w:val="28"/>
        </w:rPr>
        <w:t xml:space="preserve">, </w:t>
      </w:r>
      <w:r w:rsidRPr="00DD089D">
        <w:rPr>
          <w:sz w:val="28"/>
          <w:szCs w:val="28"/>
        </w:rPr>
        <w:t>утв</w:t>
      </w:r>
      <w:r>
        <w:rPr>
          <w:sz w:val="28"/>
          <w:szCs w:val="28"/>
        </w:rPr>
        <w:t>ержденных</w:t>
      </w:r>
      <w:r w:rsidRPr="00DD089D">
        <w:rPr>
          <w:sz w:val="28"/>
          <w:szCs w:val="28"/>
        </w:rPr>
        <w:t xml:space="preserve"> Главным государственным санитарным врачом СССР 27 марта 1985 г. </w:t>
      </w:r>
      <w:r>
        <w:rPr>
          <w:sz w:val="28"/>
          <w:szCs w:val="28"/>
        </w:rPr>
        <w:t>№ 3238-85</w:t>
      </w:r>
      <w:r w:rsidRPr="00DD089D">
        <w:rPr>
          <w:sz w:val="28"/>
          <w:szCs w:val="28"/>
        </w:rPr>
        <w:t xml:space="preserve"> полы  в помещениях мясной промышленности имеют  щели и выбоины, не  покрыты водонепроницаемыми материалами с уклоном в сторону трапов, располагаемых в стороне от рабочих мест и проходов.  </w:t>
      </w:r>
    </w:p>
    <w:p w:rsidR="00DD089D" w:rsidRDefault="00DD089D" w:rsidP="004F341E">
      <w:pPr>
        <w:tabs>
          <w:tab w:val="num" w:pos="0"/>
        </w:tabs>
        <w:spacing w:line="240" w:lineRule="auto"/>
        <w:jc w:val="both"/>
        <w:rPr>
          <w:rFonts w:ascii="Times New Roman" w:hAnsi="Times New Roman" w:cs="Times New Roman"/>
          <w:sz w:val="28"/>
          <w:szCs w:val="28"/>
        </w:rPr>
      </w:pPr>
      <w:r w:rsidRPr="00DD089D">
        <w:rPr>
          <w:rFonts w:ascii="Times New Roman" w:hAnsi="Times New Roman" w:cs="Times New Roman"/>
          <w:sz w:val="28"/>
          <w:szCs w:val="28"/>
        </w:rPr>
        <w:t>Рекомендации:  своевременно проводить ремонтные работы и восстанавливать целостность покрытия пола. Текущий ремонт помещений следует производить по мере необходимости, но не реже 1 раза в 6 мес. Побелку или покраску стен и потолков производственных, бытовых и вспомогательных помещений, как правило, совмещают с одновременной их дезинфекцией.</w:t>
      </w:r>
    </w:p>
    <w:p w:rsidR="00523F36" w:rsidRPr="00DD089D" w:rsidRDefault="00523F36" w:rsidP="00DD089D">
      <w:pPr>
        <w:tabs>
          <w:tab w:val="num" w:pos="0"/>
        </w:tabs>
        <w:jc w:val="both"/>
        <w:rPr>
          <w:rFonts w:ascii="Times New Roman" w:hAnsi="Times New Roman" w:cs="Times New Roman"/>
          <w:sz w:val="28"/>
          <w:szCs w:val="28"/>
        </w:rPr>
      </w:pPr>
    </w:p>
    <w:p w:rsidR="00DD089D" w:rsidRPr="00F33A84" w:rsidRDefault="00DD089D" w:rsidP="00F33A84">
      <w:pPr>
        <w:tabs>
          <w:tab w:val="num" w:pos="0"/>
        </w:tabs>
        <w:jc w:val="center"/>
        <w:rPr>
          <w:rFonts w:ascii="Times New Roman" w:hAnsi="Times New Roman" w:cs="Times New Roman"/>
          <w:b/>
          <w:i/>
          <w:sz w:val="28"/>
          <w:szCs w:val="28"/>
        </w:rPr>
      </w:pPr>
      <w:r w:rsidRPr="00F33A84">
        <w:rPr>
          <w:rFonts w:ascii="Times New Roman" w:hAnsi="Times New Roman" w:cs="Times New Roman"/>
          <w:b/>
          <w:i/>
          <w:sz w:val="28"/>
          <w:szCs w:val="28"/>
        </w:rPr>
        <w:t>Тип</w:t>
      </w:r>
      <w:r w:rsidR="00F33A84" w:rsidRPr="00F33A84">
        <w:rPr>
          <w:rFonts w:ascii="Times New Roman" w:hAnsi="Times New Roman" w:cs="Times New Roman"/>
          <w:b/>
          <w:i/>
          <w:sz w:val="28"/>
          <w:szCs w:val="28"/>
        </w:rPr>
        <w:t>овые</w:t>
      </w:r>
      <w:r w:rsidRPr="00F33A84">
        <w:rPr>
          <w:rFonts w:ascii="Times New Roman" w:hAnsi="Times New Roman" w:cs="Times New Roman"/>
          <w:b/>
          <w:i/>
          <w:sz w:val="28"/>
          <w:szCs w:val="28"/>
        </w:rPr>
        <w:t xml:space="preserve"> нарушения в предприятиях общественного питания и рекомендации по их устранению:</w:t>
      </w:r>
    </w:p>
    <w:p w:rsidR="00DD089D" w:rsidRDefault="00DD089D" w:rsidP="00DD089D">
      <w:pPr>
        <w:numPr>
          <w:ilvl w:val="0"/>
          <w:numId w:val="6"/>
        </w:numPr>
        <w:tabs>
          <w:tab w:val="num" w:pos="0"/>
        </w:tabs>
        <w:spacing w:after="0" w:line="240" w:lineRule="auto"/>
        <w:ind w:left="0" w:firstLine="0"/>
        <w:jc w:val="both"/>
        <w:rPr>
          <w:rFonts w:ascii="Times New Roman" w:hAnsi="Times New Roman" w:cs="Times New Roman"/>
          <w:sz w:val="28"/>
          <w:szCs w:val="28"/>
        </w:rPr>
      </w:pPr>
      <w:r w:rsidRPr="00DD089D">
        <w:rPr>
          <w:rFonts w:ascii="Times New Roman" w:hAnsi="Times New Roman" w:cs="Times New Roman"/>
          <w:sz w:val="28"/>
          <w:szCs w:val="28"/>
        </w:rPr>
        <w:t xml:space="preserve">В нарушении п. 4.6 СП 2.3.6.1079-01«Санитарно-эпидемиологические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устройство и оборудование систем местной вытяжной вентиляции влияет на ухудшение условий проживания и пребывания людей в жилых домах, помещениях и зданиях иного назначения.</w:t>
      </w:r>
    </w:p>
    <w:p w:rsidR="00F33A84" w:rsidRPr="00DD089D" w:rsidRDefault="00F33A84" w:rsidP="00F33A84">
      <w:pPr>
        <w:spacing w:after="0" w:line="240" w:lineRule="auto"/>
        <w:jc w:val="both"/>
        <w:rPr>
          <w:rFonts w:ascii="Times New Roman" w:hAnsi="Times New Roman" w:cs="Times New Roman"/>
          <w:sz w:val="28"/>
          <w:szCs w:val="28"/>
        </w:rPr>
      </w:pPr>
    </w:p>
    <w:p w:rsidR="00DD089D" w:rsidRPr="00DD089D" w:rsidRDefault="00DD089D" w:rsidP="00DD089D">
      <w:pPr>
        <w:jc w:val="both"/>
        <w:rPr>
          <w:rFonts w:ascii="Times New Roman" w:hAnsi="Times New Roman" w:cs="Times New Roman"/>
          <w:sz w:val="28"/>
          <w:szCs w:val="28"/>
        </w:rPr>
      </w:pPr>
      <w:r w:rsidRPr="00DD089D">
        <w:rPr>
          <w:rFonts w:ascii="Times New Roman" w:hAnsi="Times New Roman" w:cs="Times New Roman"/>
          <w:sz w:val="28"/>
          <w:szCs w:val="28"/>
        </w:rPr>
        <w:t>Рекомендации: 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DD089D" w:rsidRDefault="00DD089D" w:rsidP="00DD089D">
      <w:pPr>
        <w:numPr>
          <w:ilvl w:val="0"/>
          <w:numId w:val="6"/>
        </w:numPr>
        <w:tabs>
          <w:tab w:val="num" w:pos="0"/>
        </w:tabs>
        <w:spacing w:after="0" w:line="240" w:lineRule="auto"/>
        <w:ind w:left="0" w:firstLine="0"/>
        <w:jc w:val="both"/>
        <w:rPr>
          <w:rFonts w:ascii="Times New Roman" w:hAnsi="Times New Roman" w:cs="Times New Roman"/>
          <w:sz w:val="28"/>
          <w:szCs w:val="28"/>
        </w:rPr>
      </w:pPr>
      <w:r w:rsidRPr="00DD089D">
        <w:rPr>
          <w:rFonts w:ascii="Times New Roman" w:hAnsi="Times New Roman" w:cs="Times New Roman"/>
          <w:sz w:val="28"/>
          <w:szCs w:val="28"/>
        </w:rPr>
        <w:t xml:space="preserve">В нарушение санитарно-эпидемиологических требований к организации питания населения  п. 7.29 СП 2.3.6.1079-01  «Санитарно-эпидемиологические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хранение пищевых продуктов осуществляется  без наличия  маркировочных ярлыков с указанием  срока годности данного вида продукции.</w:t>
      </w:r>
    </w:p>
    <w:p w:rsidR="00F33A84" w:rsidRPr="00DD089D" w:rsidRDefault="00F33A84" w:rsidP="00F33A84">
      <w:pPr>
        <w:spacing w:after="0" w:line="240" w:lineRule="auto"/>
        <w:jc w:val="both"/>
        <w:rPr>
          <w:rFonts w:ascii="Times New Roman" w:hAnsi="Times New Roman" w:cs="Times New Roman"/>
          <w:sz w:val="28"/>
          <w:szCs w:val="28"/>
        </w:rPr>
      </w:pP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 обеспечить наличие маркировочных ярлыков с указанием  срока годности на пищевых продуктах при её хранении.</w:t>
      </w:r>
    </w:p>
    <w:p w:rsidR="00DD089D" w:rsidRDefault="00DD089D" w:rsidP="00DD089D">
      <w:pPr>
        <w:numPr>
          <w:ilvl w:val="0"/>
          <w:numId w:val="6"/>
        </w:numPr>
        <w:tabs>
          <w:tab w:val="num" w:pos="0"/>
          <w:tab w:val="left" w:pos="7740"/>
        </w:tabs>
        <w:spacing w:after="0" w:line="240" w:lineRule="auto"/>
        <w:ind w:left="0" w:right="-2" w:firstLine="0"/>
        <w:jc w:val="both"/>
        <w:rPr>
          <w:rFonts w:ascii="Times New Roman" w:hAnsi="Times New Roman" w:cs="Times New Roman"/>
          <w:sz w:val="28"/>
          <w:szCs w:val="28"/>
        </w:rPr>
      </w:pPr>
      <w:r w:rsidRPr="00DD089D">
        <w:rPr>
          <w:rFonts w:ascii="Times New Roman" w:hAnsi="Times New Roman" w:cs="Times New Roman"/>
          <w:sz w:val="28"/>
          <w:szCs w:val="28"/>
        </w:rPr>
        <w:t xml:space="preserve">В нарушение требований п.8.2 СП 2.3.6.1079-01 «Санитарно-эпидемиологические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производство продукции проводится с нарушением технической документации.</w:t>
      </w:r>
    </w:p>
    <w:p w:rsidR="00F33A84" w:rsidRPr="00DD089D" w:rsidRDefault="00F33A84" w:rsidP="00F33A84">
      <w:pPr>
        <w:tabs>
          <w:tab w:val="left" w:pos="7740"/>
        </w:tabs>
        <w:spacing w:after="0" w:line="240" w:lineRule="auto"/>
        <w:ind w:right="-2"/>
        <w:jc w:val="both"/>
        <w:rPr>
          <w:rFonts w:ascii="Times New Roman" w:hAnsi="Times New Roman" w:cs="Times New Roman"/>
          <w:sz w:val="28"/>
          <w:szCs w:val="28"/>
        </w:rPr>
      </w:pP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Рекомендации: при производстве продукции соблюдать техническую документацию.</w:t>
      </w:r>
    </w:p>
    <w:p w:rsidR="00DD089D" w:rsidRDefault="00DD089D" w:rsidP="00DD089D">
      <w:pPr>
        <w:numPr>
          <w:ilvl w:val="0"/>
          <w:numId w:val="6"/>
        </w:numPr>
        <w:tabs>
          <w:tab w:val="num" w:pos="0"/>
          <w:tab w:val="left" w:pos="7740"/>
        </w:tabs>
        <w:spacing w:after="0" w:line="240" w:lineRule="auto"/>
        <w:ind w:left="0" w:right="-2" w:firstLine="0"/>
        <w:jc w:val="both"/>
        <w:rPr>
          <w:rFonts w:ascii="Times New Roman" w:hAnsi="Times New Roman" w:cs="Times New Roman"/>
          <w:sz w:val="28"/>
          <w:szCs w:val="28"/>
        </w:rPr>
      </w:pPr>
      <w:r w:rsidRPr="00DD089D">
        <w:rPr>
          <w:rFonts w:ascii="Times New Roman" w:hAnsi="Times New Roman" w:cs="Times New Roman"/>
          <w:sz w:val="28"/>
          <w:szCs w:val="28"/>
        </w:rPr>
        <w:t xml:space="preserve">В  нарушение п.9.1 СП 2.3.6.1079-01 «Санитарно-эпидемиологические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не </w:t>
      </w:r>
      <w:proofErr w:type="gramStart"/>
      <w:r w:rsidRPr="00DD089D">
        <w:rPr>
          <w:rFonts w:ascii="Times New Roman" w:hAnsi="Times New Roman" w:cs="Times New Roman"/>
          <w:sz w:val="28"/>
          <w:szCs w:val="28"/>
        </w:rPr>
        <w:t>проводится</w:t>
      </w:r>
      <w:proofErr w:type="gramEnd"/>
      <w:r w:rsidRPr="00DD089D">
        <w:rPr>
          <w:rFonts w:ascii="Times New Roman" w:hAnsi="Times New Roman" w:cs="Times New Roman"/>
          <w:sz w:val="28"/>
          <w:szCs w:val="28"/>
        </w:rPr>
        <w:t xml:space="preserve"> бракераж готовых блюд.</w:t>
      </w:r>
    </w:p>
    <w:p w:rsidR="00F33A84" w:rsidRPr="00DD089D" w:rsidRDefault="00F33A84" w:rsidP="00F33A84">
      <w:pPr>
        <w:tabs>
          <w:tab w:val="left" w:pos="7740"/>
        </w:tabs>
        <w:spacing w:after="0" w:line="240" w:lineRule="auto"/>
        <w:ind w:right="-2"/>
        <w:jc w:val="both"/>
        <w:rPr>
          <w:rFonts w:ascii="Times New Roman" w:hAnsi="Times New Roman" w:cs="Times New Roman"/>
          <w:sz w:val="28"/>
          <w:szCs w:val="28"/>
        </w:rPr>
      </w:pP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 Ежедневно проводить оценку качества полуфабрикатов, блюд и кулинарных изделий. При этом указывать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rsidR="00DD089D" w:rsidRDefault="00F33A84" w:rsidP="00F33A84">
      <w:pPr>
        <w:pStyle w:val="a6"/>
        <w:tabs>
          <w:tab w:val="left" w:pos="7740"/>
        </w:tabs>
        <w:ind w:left="0" w:right="-2"/>
        <w:jc w:val="both"/>
        <w:rPr>
          <w:sz w:val="28"/>
          <w:szCs w:val="28"/>
        </w:rPr>
      </w:pPr>
      <w:r>
        <w:rPr>
          <w:sz w:val="28"/>
          <w:szCs w:val="28"/>
        </w:rPr>
        <w:t>5.</w:t>
      </w:r>
      <w:r w:rsidR="00DD089D" w:rsidRPr="00DD089D">
        <w:rPr>
          <w:sz w:val="28"/>
          <w:szCs w:val="28"/>
        </w:rPr>
        <w:t xml:space="preserve">В нарушение требований п. 8.15 СП 2.3.6.1079-01 «Санитарно-эпидемиологические требования к организациям  общественного питания, изготовлению и </w:t>
      </w:r>
      <w:proofErr w:type="spellStart"/>
      <w:r w:rsidR="00DD089D" w:rsidRPr="00DD089D">
        <w:rPr>
          <w:sz w:val="28"/>
          <w:szCs w:val="28"/>
        </w:rPr>
        <w:t>оборотоспособности</w:t>
      </w:r>
      <w:proofErr w:type="spellEnd"/>
      <w:r w:rsidR="00DD089D" w:rsidRPr="00DD089D">
        <w:rPr>
          <w:sz w:val="28"/>
          <w:szCs w:val="28"/>
        </w:rPr>
        <w:t xml:space="preserve"> в них пищевых продуктов и продовольственного сырья» не ведется контроль степени термической обработки готовых кулинарных изделий, отсутствует прибор для измерения температуры.</w:t>
      </w:r>
    </w:p>
    <w:p w:rsidR="00F33A84" w:rsidRPr="00DD089D" w:rsidRDefault="00F33A84" w:rsidP="00F33A84">
      <w:pPr>
        <w:pStyle w:val="a6"/>
        <w:tabs>
          <w:tab w:val="left" w:pos="7740"/>
        </w:tabs>
        <w:ind w:right="-2"/>
        <w:jc w:val="both"/>
        <w:rPr>
          <w:sz w:val="28"/>
          <w:szCs w:val="28"/>
        </w:rPr>
      </w:pP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Рекомендации: проводить контроль степени термической обработки готовых кулинарных изделий, приобрести прибор для измерения температуры.</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6. В  нарушение требований п. 6.10 СП 2.3.6.1079-01 «Санитарно-эпидемиологические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используют для приготовления блюд посуду с трещинами, сколами, отбитыми краями, деформированную, с поврежденной эмалью.</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 xml:space="preserve"> Рекомендации:  заменить посуду с трещинами, сколами, отбитыми краями, деформированную, с поврежденной эмалью.</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 xml:space="preserve"> 7. В нарушение требований п. 8.9 СП 2.3.6.1079-01 «Санитарно-эпидемиологические требования к организациям  общественного питания, изготовлению и </w:t>
      </w:r>
      <w:proofErr w:type="spellStart"/>
      <w:r w:rsidRPr="00DD089D">
        <w:rPr>
          <w:rFonts w:ascii="Times New Roman" w:hAnsi="Times New Roman" w:cs="Times New Roman"/>
          <w:sz w:val="28"/>
          <w:szCs w:val="28"/>
        </w:rPr>
        <w:t>оборотоспособности</w:t>
      </w:r>
      <w:proofErr w:type="spellEnd"/>
      <w:r w:rsidRPr="00DD089D">
        <w:rPr>
          <w:rFonts w:ascii="Times New Roman" w:hAnsi="Times New Roman" w:cs="Times New Roman"/>
          <w:sz w:val="28"/>
          <w:szCs w:val="28"/>
        </w:rPr>
        <w:t xml:space="preserve"> в них пищевых продуктов и продовольственного сырья» для обработки сырой птицы не выделяют отдельные столы, разделочный   и производственный инвентарь.</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Рекомендации: для обработки сырой птицы выделить отдельные столы, разделочный и производственный инвентарь.</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8. В организациях общественного питания отсутствуют туалеты для посетителей. В соответствии с   п. 3.14  СП  2.3.6.1079-01 3.14. «Все стационарные организации оборудуются туалетами и раковинами для мытья рук посетителей. Совмещение туалетов для персонала и посетителей не допускается.</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9. Отсутствует маркировка на разделочном инвентаре. В соответствии с п. 6.5. СП 2.3.6.1079-01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"СМ" - сырое мясо, "СР" - сырая рыба, "</w:t>
      </w:r>
      <w:proofErr w:type="gramStart"/>
      <w:r w:rsidRPr="00DD089D">
        <w:rPr>
          <w:rFonts w:ascii="Times New Roman" w:hAnsi="Times New Roman" w:cs="Times New Roman"/>
          <w:sz w:val="28"/>
          <w:szCs w:val="28"/>
        </w:rPr>
        <w:t>СО</w:t>
      </w:r>
      <w:proofErr w:type="gramEnd"/>
      <w:r w:rsidRPr="00DD089D">
        <w:rPr>
          <w:rFonts w:ascii="Times New Roman" w:hAnsi="Times New Roman" w:cs="Times New Roman"/>
          <w:sz w:val="28"/>
          <w:szCs w:val="28"/>
        </w:rPr>
        <w:t>" - сырые овощи, "ВМ" - вареное мясо, "ВР" - вареная рыба, "ВО" - вареные овощи, "МГ" - мясная гастрономия, "Зелень", "КО" - квашеные овощи, "Сельдь", "Х" - хлеб, "РГ" - рыбная гастрономия».</w:t>
      </w:r>
    </w:p>
    <w:p w:rsidR="00DD089D" w:rsidRP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10. В нарушении п. 6 ч. 1 ст. 12 Федеральный закон от 23 февраля 2013 г. № 15-ФЗ «Об охране здоровья граждан от воздействия окружающего табачного дыма и последствий потребления табака» допускается курение табака в помещениях</w:t>
      </w:r>
      <w:r w:rsidR="00F33A84">
        <w:rPr>
          <w:rFonts w:ascii="Times New Roman" w:hAnsi="Times New Roman" w:cs="Times New Roman"/>
          <w:sz w:val="28"/>
          <w:szCs w:val="28"/>
        </w:rPr>
        <w:t>,</w:t>
      </w:r>
      <w:r w:rsidRPr="00DD089D">
        <w:rPr>
          <w:rFonts w:ascii="Times New Roman" w:hAnsi="Times New Roman" w:cs="Times New Roman"/>
          <w:sz w:val="28"/>
          <w:szCs w:val="28"/>
        </w:rPr>
        <w:t xml:space="preserve"> предназначенных для предоставления услуг общественного питания.</w:t>
      </w:r>
    </w:p>
    <w:p w:rsidR="00DD089D" w:rsidRDefault="00DD089D" w:rsidP="00DD089D">
      <w:pPr>
        <w:tabs>
          <w:tab w:val="num" w:pos="0"/>
          <w:tab w:val="left" w:pos="7740"/>
        </w:tabs>
        <w:ind w:right="-2"/>
        <w:jc w:val="both"/>
        <w:rPr>
          <w:rFonts w:ascii="Times New Roman" w:hAnsi="Times New Roman" w:cs="Times New Roman"/>
          <w:sz w:val="28"/>
          <w:szCs w:val="28"/>
        </w:rPr>
      </w:pPr>
      <w:r w:rsidRPr="00DD089D">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4F341E" w:rsidRDefault="004F341E" w:rsidP="00F33A84">
      <w:pPr>
        <w:jc w:val="center"/>
        <w:rPr>
          <w:rFonts w:ascii="Times New Roman" w:hAnsi="Times New Roman" w:cs="Times New Roman"/>
          <w:b/>
          <w:i/>
          <w:sz w:val="28"/>
          <w:szCs w:val="28"/>
        </w:rPr>
      </w:pPr>
    </w:p>
    <w:p w:rsidR="00DD089D" w:rsidRPr="00DD089D" w:rsidRDefault="00DD089D" w:rsidP="00F33A84">
      <w:pPr>
        <w:jc w:val="center"/>
        <w:rPr>
          <w:rFonts w:ascii="Times New Roman" w:hAnsi="Times New Roman" w:cs="Times New Roman"/>
          <w:sz w:val="28"/>
          <w:szCs w:val="28"/>
        </w:rPr>
      </w:pPr>
      <w:r w:rsidRPr="00F33A84">
        <w:rPr>
          <w:rFonts w:ascii="Times New Roman" w:hAnsi="Times New Roman" w:cs="Times New Roman"/>
          <w:b/>
          <w:i/>
          <w:sz w:val="28"/>
          <w:szCs w:val="28"/>
        </w:rPr>
        <w:t>Тип</w:t>
      </w:r>
      <w:r w:rsidR="00F33A84" w:rsidRPr="00F33A84">
        <w:rPr>
          <w:rFonts w:ascii="Times New Roman" w:hAnsi="Times New Roman" w:cs="Times New Roman"/>
          <w:b/>
          <w:i/>
          <w:sz w:val="28"/>
          <w:szCs w:val="28"/>
        </w:rPr>
        <w:t xml:space="preserve">овые </w:t>
      </w:r>
      <w:r w:rsidRPr="00F33A84">
        <w:rPr>
          <w:rFonts w:ascii="Times New Roman" w:hAnsi="Times New Roman" w:cs="Times New Roman"/>
          <w:b/>
          <w:i/>
          <w:sz w:val="28"/>
          <w:szCs w:val="28"/>
        </w:rPr>
        <w:t xml:space="preserve">нарушения на предприятиях  торговли </w:t>
      </w:r>
      <w:r w:rsidR="00F33A84">
        <w:rPr>
          <w:rFonts w:ascii="Times New Roman" w:hAnsi="Times New Roman" w:cs="Times New Roman"/>
          <w:b/>
          <w:i/>
          <w:sz w:val="28"/>
          <w:szCs w:val="28"/>
        </w:rPr>
        <w:t>и рекомендации по их устранению</w:t>
      </w:r>
    </w:p>
    <w:p w:rsidR="00DD089D" w:rsidRPr="00DD089D" w:rsidRDefault="00DD089D" w:rsidP="00DD089D">
      <w:pPr>
        <w:tabs>
          <w:tab w:val="num" w:pos="0"/>
        </w:tabs>
        <w:jc w:val="both"/>
        <w:rPr>
          <w:rFonts w:ascii="Times New Roman" w:hAnsi="Times New Roman" w:cs="Times New Roman"/>
          <w:sz w:val="28"/>
          <w:szCs w:val="28"/>
        </w:rPr>
      </w:pPr>
      <w:bookmarkStart w:id="4" w:name="sub_2024"/>
      <w:r w:rsidRPr="00DD089D">
        <w:rPr>
          <w:rFonts w:ascii="Times New Roman" w:hAnsi="Times New Roman" w:cs="Times New Roman"/>
          <w:sz w:val="28"/>
          <w:szCs w:val="28"/>
        </w:rPr>
        <w:t xml:space="preserve">1. В нарушение требований п.2.4. СП 2.3.6.1066-01 </w:t>
      </w:r>
      <w:r w:rsidR="00F33A84">
        <w:rPr>
          <w:rFonts w:ascii="Times New Roman" w:hAnsi="Times New Roman" w:cs="Times New Roman"/>
          <w:sz w:val="28"/>
          <w:szCs w:val="28"/>
        </w:rPr>
        <w:t>«</w:t>
      </w:r>
      <w:r w:rsidRPr="00DD089D">
        <w:rPr>
          <w:rFonts w:ascii="Times New Roman" w:hAnsi="Times New Roman" w:cs="Times New Roman"/>
          <w:sz w:val="28"/>
          <w:szCs w:val="28"/>
        </w:rPr>
        <w:t>"Санитарно-эпидемиологические требования к организациям торговли и обороту в них продовольственного сырья и пищевых продуктов</w:t>
      </w:r>
      <w:r w:rsidR="00F33A84">
        <w:rPr>
          <w:rFonts w:ascii="Times New Roman" w:hAnsi="Times New Roman" w:cs="Times New Roman"/>
          <w:sz w:val="28"/>
          <w:szCs w:val="28"/>
        </w:rPr>
        <w:t>»</w:t>
      </w:r>
      <w:r w:rsidRPr="00DD089D">
        <w:rPr>
          <w:rFonts w:ascii="Times New Roman" w:hAnsi="Times New Roman" w:cs="Times New Roman"/>
          <w:sz w:val="28"/>
          <w:szCs w:val="28"/>
        </w:rPr>
        <w:t xml:space="preserve"> загрузка продуктов осуществляется под окнами жилых зданий.</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Рекомендовано: организовать загрузку продуктов с торцов жилых зданий, не имеющих окон, из подземных туннелей при наличии специальных загрузочных помещений.</w:t>
      </w:r>
    </w:p>
    <w:p w:rsidR="00DD089D" w:rsidRPr="00DD089D" w:rsidRDefault="00DD089D" w:rsidP="00DD089D">
      <w:pPr>
        <w:tabs>
          <w:tab w:val="num" w:pos="0"/>
        </w:tabs>
        <w:jc w:val="both"/>
        <w:rPr>
          <w:rFonts w:ascii="Times New Roman" w:hAnsi="Times New Roman" w:cs="Times New Roman"/>
          <w:sz w:val="28"/>
          <w:szCs w:val="28"/>
        </w:rPr>
      </w:pPr>
    </w:p>
    <w:p w:rsidR="00DD089D" w:rsidRPr="00DD089D" w:rsidRDefault="00DD089D" w:rsidP="00DD089D">
      <w:pPr>
        <w:tabs>
          <w:tab w:val="num" w:pos="0"/>
        </w:tabs>
        <w:jc w:val="both"/>
        <w:rPr>
          <w:rFonts w:ascii="Times New Roman" w:hAnsi="Times New Roman" w:cs="Times New Roman"/>
          <w:sz w:val="28"/>
          <w:szCs w:val="28"/>
          <w:u w:val="single"/>
        </w:rPr>
      </w:pPr>
      <w:bookmarkStart w:id="5" w:name="sub_442"/>
      <w:bookmarkEnd w:id="4"/>
      <w:r w:rsidRPr="00DD089D">
        <w:rPr>
          <w:rFonts w:ascii="Times New Roman" w:hAnsi="Times New Roman" w:cs="Times New Roman"/>
          <w:sz w:val="28"/>
          <w:szCs w:val="28"/>
        </w:rPr>
        <w:t xml:space="preserve">2.   В нарушение  требований п.4.2. СП 2.3.6.1066-01 торговые, складские, вспомогательные и санитарно-бытовые помещения не оборудованы  приточно-вытяжной механической вентиляцией в соответствии с требованиями действующих норм и правил. </w:t>
      </w:r>
      <w:bookmarkEnd w:id="5"/>
      <w:r w:rsidRPr="00DD089D">
        <w:rPr>
          <w:rFonts w:ascii="Times New Roman" w:hAnsi="Times New Roman" w:cs="Times New Roman"/>
          <w:sz w:val="28"/>
          <w:szCs w:val="28"/>
        </w:rPr>
        <w:t>Отверстия вентиляционных систем не закрыты  мелкоячеистой металлической сеткой</w:t>
      </w:r>
      <w:r w:rsidRPr="00DD089D">
        <w:rPr>
          <w:rFonts w:ascii="Times New Roman" w:hAnsi="Times New Roman" w:cs="Times New Roman"/>
          <w:sz w:val="28"/>
          <w:szCs w:val="28"/>
          <w:u w:val="single"/>
        </w:rPr>
        <w:t>.</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Торговые, складские, вспомогательные и санитарно-бытовые помещения оборудовать приточно-вытяжной механической вентиляцией в соответствии с требованиями действующих норм и правил. Отверстия вентиляционных систем закрыть мелкоячеистой металлической сеткой. </w:t>
      </w:r>
    </w:p>
    <w:p w:rsidR="00DD089D" w:rsidRPr="00DD089D" w:rsidRDefault="00DD089D" w:rsidP="00DD089D">
      <w:pPr>
        <w:tabs>
          <w:tab w:val="num" w:pos="0"/>
        </w:tabs>
        <w:jc w:val="both"/>
        <w:rPr>
          <w:rFonts w:ascii="Times New Roman" w:hAnsi="Times New Roman" w:cs="Times New Roman"/>
          <w:sz w:val="28"/>
          <w:szCs w:val="28"/>
        </w:rPr>
      </w:pPr>
      <w:bookmarkStart w:id="6" w:name="sub_443"/>
      <w:r w:rsidRPr="00DD089D">
        <w:rPr>
          <w:rFonts w:ascii="Times New Roman" w:hAnsi="Times New Roman" w:cs="Times New Roman"/>
          <w:sz w:val="28"/>
          <w:szCs w:val="28"/>
        </w:rPr>
        <w:t xml:space="preserve">3.  В нарушение требований </w:t>
      </w:r>
      <w:bookmarkStart w:id="7" w:name="sub_444"/>
      <w:bookmarkEnd w:id="6"/>
      <w:r w:rsidRPr="00DD089D">
        <w:rPr>
          <w:rFonts w:ascii="Times New Roman" w:hAnsi="Times New Roman" w:cs="Times New Roman"/>
          <w:sz w:val="28"/>
          <w:szCs w:val="28"/>
        </w:rPr>
        <w:t xml:space="preserve">п.4.4. СП 2.3.6.1066-01  система вентиляции организации торговли, расположенной в жилом доме, не оборудована  отдельно от системы вентиляции этого здания. Для складских помещений продовольственных и непродовольственных товаров в организации торговли системы вентиляции не оборудованы </w:t>
      </w:r>
      <w:proofErr w:type="gramStart"/>
      <w:r w:rsidRPr="00DD089D">
        <w:rPr>
          <w:rFonts w:ascii="Times New Roman" w:hAnsi="Times New Roman" w:cs="Times New Roman"/>
          <w:sz w:val="28"/>
          <w:szCs w:val="28"/>
        </w:rPr>
        <w:t>раздельными</w:t>
      </w:r>
      <w:proofErr w:type="gramEnd"/>
      <w:r w:rsidRPr="00DD089D">
        <w:rPr>
          <w:rFonts w:ascii="Times New Roman" w:hAnsi="Times New Roman" w:cs="Times New Roman"/>
          <w:sz w:val="28"/>
          <w:szCs w:val="28"/>
        </w:rPr>
        <w:t xml:space="preserve">. </w:t>
      </w:r>
      <w:bookmarkEnd w:id="7"/>
      <w:r w:rsidRPr="00DD089D">
        <w:rPr>
          <w:rFonts w:ascii="Times New Roman" w:hAnsi="Times New Roman" w:cs="Times New Roman"/>
          <w:sz w:val="28"/>
          <w:szCs w:val="28"/>
        </w:rPr>
        <w:t>Шахты вытяжной вентиляции выступают над коньком крыши или поверхностью плоской кровли на высоту менее 1м.</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Оборудовать систему вентиляции организации торговли, расположенной в жилом доме, отдельно от системы вентиляции этого здания. Для складских помещений продовольственных и непродовольственных товаров в организациях торговли системы вентиляции оборудовать </w:t>
      </w:r>
      <w:proofErr w:type="gramStart"/>
      <w:r w:rsidRPr="00DD089D">
        <w:rPr>
          <w:rFonts w:ascii="Times New Roman" w:hAnsi="Times New Roman" w:cs="Times New Roman"/>
          <w:sz w:val="28"/>
          <w:szCs w:val="28"/>
        </w:rPr>
        <w:t>раздельными</w:t>
      </w:r>
      <w:proofErr w:type="gramEnd"/>
      <w:r w:rsidRPr="00DD089D">
        <w:rPr>
          <w:rFonts w:ascii="Times New Roman" w:hAnsi="Times New Roman" w:cs="Times New Roman"/>
          <w:sz w:val="28"/>
          <w:szCs w:val="28"/>
          <w:u w:val="single"/>
        </w:rPr>
        <w:t>.</w:t>
      </w:r>
      <w:r w:rsidRPr="00DD089D">
        <w:rPr>
          <w:rFonts w:ascii="Times New Roman" w:hAnsi="Times New Roman" w:cs="Times New Roman"/>
          <w:sz w:val="28"/>
          <w:szCs w:val="28"/>
        </w:rPr>
        <w:t xml:space="preserve"> Оборудовать шахту вытяжной вентиляции, выступающую над коньком крыши или поверхностью плоской кровли на высоту не менее 1м.</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4. </w:t>
      </w:r>
      <w:bookmarkStart w:id="8" w:name="sub_449"/>
      <w:r w:rsidRPr="00DD089D">
        <w:rPr>
          <w:rFonts w:ascii="Times New Roman" w:hAnsi="Times New Roman" w:cs="Times New Roman"/>
          <w:sz w:val="28"/>
          <w:szCs w:val="28"/>
        </w:rPr>
        <w:t xml:space="preserve"> В нарушение  требований п.</w:t>
      </w:r>
      <w:bookmarkStart w:id="9" w:name="sub_551"/>
      <w:bookmarkEnd w:id="8"/>
      <w:r w:rsidRPr="00DD089D">
        <w:rPr>
          <w:rFonts w:ascii="Times New Roman" w:hAnsi="Times New Roman" w:cs="Times New Roman"/>
          <w:sz w:val="28"/>
          <w:szCs w:val="28"/>
        </w:rPr>
        <w:t>5.1 СП 2.3.6.1066-01  в организации торговли, расположенной в жилом здании, оборудованы машинные отделения, холодильные камеры, грузоподъемники непосредственно под (рядом с) жилыми помещениями.</w:t>
      </w:r>
    </w:p>
    <w:p w:rsidR="00DD089D" w:rsidRPr="00DD089D" w:rsidRDefault="00DD089D" w:rsidP="00DD089D">
      <w:pPr>
        <w:tabs>
          <w:tab w:val="num" w:pos="0"/>
        </w:tabs>
        <w:jc w:val="both"/>
        <w:rPr>
          <w:rFonts w:ascii="Times New Roman" w:hAnsi="Times New Roman" w:cs="Times New Roman"/>
          <w:sz w:val="28"/>
          <w:szCs w:val="28"/>
          <w:u w:val="single"/>
        </w:rPr>
      </w:pPr>
      <w:r w:rsidRPr="00DD089D">
        <w:rPr>
          <w:rFonts w:ascii="Times New Roman" w:hAnsi="Times New Roman" w:cs="Times New Roman"/>
          <w:sz w:val="28"/>
          <w:szCs w:val="28"/>
        </w:rPr>
        <w:t>Рекомендации: в организации торговли, расположенной в жилом здании, не допускать оборудованные машинные отделения, холодильные камеры, грузоподъемники непосредственно под (рядом с) жилыми помещениями.</w:t>
      </w:r>
    </w:p>
    <w:bookmarkEnd w:id="9"/>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5. </w:t>
      </w:r>
      <w:bookmarkStart w:id="10" w:name="sub_664"/>
      <w:r w:rsidRPr="00DD089D">
        <w:rPr>
          <w:rFonts w:ascii="Times New Roman" w:hAnsi="Times New Roman" w:cs="Times New Roman"/>
          <w:sz w:val="28"/>
          <w:szCs w:val="28"/>
        </w:rPr>
        <w:t xml:space="preserve"> В нарушение требований п.6.4 СП 2.3.6.1066-01 не проводится ежедневный  контроль за температурно-влажностным режимом хранения продуктов в охлаждаемых камерах, складских помещениях, хранилищах для овощей, фруктов </w:t>
      </w:r>
      <w:bookmarkEnd w:id="10"/>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 производить контроль за температурно-влажностным режимом хранения продуктов в охлаждаемых камерах, складских помещениях, хранилищах для овощей, фруктов и т.д. ежедневно с помощью термометров и психрометров, установленных на видном месте, удаленных от дверей и испарителей.</w:t>
      </w:r>
    </w:p>
    <w:p w:rsidR="00DD089D" w:rsidRPr="00DD089D" w:rsidRDefault="00DD089D" w:rsidP="00DD089D">
      <w:pPr>
        <w:tabs>
          <w:tab w:val="num" w:pos="0"/>
        </w:tabs>
        <w:jc w:val="both"/>
        <w:rPr>
          <w:rFonts w:ascii="Times New Roman" w:hAnsi="Times New Roman" w:cs="Times New Roman"/>
          <w:sz w:val="28"/>
          <w:szCs w:val="28"/>
        </w:rPr>
      </w:pPr>
      <w:bookmarkStart w:id="11" w:name="sub_771"/>
      <w:r w:rsidRPr="00DD089D">
        <w:rPr>
          <w:rFonts w:ascii="Times New Roman" w:hAnsi="Times New Roman" w:cs="Times New Roman"/>
          <w:sz w:val="28"/>
          <w:szCs w:val="28"/>
        </w:rPr>
        <w:t>6.  В нарушение  требований п. 7.1 СП 2.3.6.1066-01 принимаются для хранения пищевые продукты и продовольственное сырье, не соответствующие требованиям нормативной и технической документации и не имеющие документы, подтверждающие их происхождение, качество и безопасность для здоровья человека.</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  в организацию торговли принимать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7.</w:t>
      </w:r>
      <w:bookmarkEnd w:id="11"/>
      <w:r w:rsidRPr="00DD089D">
        <w:rPr>
          <w:rFonts w:ascii="Times New Roman" w:hAnsi="Times New Roman" w:cs="Times New Roman"/>
          <w:sz w:val="28"/>
          <w:szCs w:val="28"/>
        </w:rPr>
        <w:t xml:space="preserve">   В  нарушение требований п.</w:t>
      </w:r>
      <w:bookmarkStart w:id="12" w:name="sub_774"/>
      <w:r w:rsidRPr="00DD089D">
        <w:rPr>
          <w:rFonts w:ascii="Times New Roman" w:hAnsi="Times New Roman" w:cs="Times New Roman"/>
          <w:sz w:val="28"/>
          <w:szCs w:val="28"/>
        </w:rPr>
        <w:t>7.4. СП 2.3.6.1066-01 этикетки (ярлыки) на таре поставщика не сохраняются до окончания сроков годности (хранения) пищевых продуктов.</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 сохранять этикетки (ярлыки) на таре поставщика до окончания сроков годности (хранения) пищевых продуктов.</w:t>
      </w:r>
    </w:p>
    <w:bookmarkEnd w:id="12"/>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8.</w:t>
      </w:r>
      <w:bookmarkStart w:id="13" w:name="sub_993"/>
      <w:r w:rsidRPr="00DD089D">
        <w:rPr>
          <w:rFonts w:ascii="Times New Roman" w:hAnsi="Times New Roman" w:cs="Times New Roman"/>
          <w:sz w:val="28"/>
          <w:szCs w:val="28"/>
        </w:rPr>
        <w:t xml:space="preserve"> В нарушение требований п.9.3 СП 2.3.6.1066-01   в организации мелкорозничной сети допускается хранение тары на прилегающей территории, оборотная тара после завершения работы ежедневно не вывозится на базовое предприятие изготовителя (поставщика) пищевой продукции. </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не допускать хранение тары на прилегающей территории, ежедневно после завершения работы вывозить оборотную тару на базовое предприятие изготовителя (поставщика) пищевой продукции. </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9. Нарушаются сроки  реализации пищевых продуктов, масса которых не позволяет  осуществить их реализацию   </w:t>
      </w:r>
      <w:proofErr w:type="spellStart"/>
      <w:r w:rsidRPr="00DD089D">
        <w:rPr>
          <w:rFonts w:ascii="Times New Roman" w:hAnsi="Times New Roman" w:cs="Times New Roman"/>
          <w:sz w:val="28"/>
          <w:szCs w:val="28"/>
        </w:rPr>
        <w:t>одномоментно</w:t>
      </w:r>
      <w:proofErr w:type="spellEnd"/>
      <w:r w:rsidRPr="00DD089D">
        <w:rPr>
          <w:rFonts w:ascii="Times New Roman" w:hAnsi="Times New Roman" w:cs="Times New Roman"/>
          <w:sz w:val="28"/>
          <w:szCs w:val="28"/>
        </w:rPr>
        <w:t xml:space="preserve">  (мясные изделия в вакуумной упаковке, салаты,  творог, сметана и т.д.  массой более 1 кг). В соответствии с п.  8.12. СП 2.3.6.1066-01 «Скоропортящиеся пищевые продукты, масса (объем) и потребительская тара которых не позволяют осуществить их реализацию </w:t>
      </w:r>
      <w:proofErr w:type="spellStart"/>
      <w:r w:rsidRPr="00DD089D">
        <w:rPr>
          <w:rFonts w:ascii="Times New Roman" w:hAnsi="Times New Roman" w:cs="Times New Roman"/>
          <w:sz w:val="28"/>
          <w:szCs w:val="28"/>
        </w:rPr>
        <w:t>одномоментно</w:t>
      </w:r>
      <w:proofErr w:type="spellEnd"/>
      <w:r w:rsidRPr="00DD089D">
        <w:rPr>
          <w:rFonts w:ascii="Times New Roman" w:hAnsi="Times New Roman" w:cs="Times New Roman"/>
          <w:sz w:val="28"/>
          <w:szCs w:val="28"/>
        </w:rPr>
        <w:t xml:space="preserve"> (мясные изделия в </w:t>
      </w:r>
      <w:proofErr w:type="spellStart"/>
      <w:r w:rsidRPr="00DD089D">
        <w:rPr>
          <w:rFonts w:ascii="Times New Roman" w:hAnsi="Times New Roman" w:cs="Times New Roman"/>
          <w:sz w:val="28"/>
          <w:szCs w:val="28"/>
        </w:rPr>
        <w:t>парогазопроницаемых</w:t>
      </w:r>
      <w:proofErr w:type="spellEnd"/>
      <w:r w:rsidRPr="00DD089D">
        <w:rPr>
          <w:rFonts w:ascii="Times New Roman" w:hAnsi="Times New Roman" w:cs="Times New Roman"/>
          <w:sz w:val="28"/>
          <w:szCs w:val="28"/>
        </w:rPr>
        <w:t xml:space="preserve"> оболочках, вакуумной упаковке, массой более 1 кг, салаты и готовые охлажденные многокомпонентные блюда в таре от 1 до 3 кг), допускается реализовывать вразвес в отделах. Реализация продуктов из вскрытых потребительских упаковок осуществляется в течение одного рабочего дня, но не более 12 часов с момента вскрытия упаковки при соблюдении условий хранения (температура, влажность)».</w:t>
      </w:r>
    </w:p>
    <w:p w:rsidR="00F33A84" w:rsidRDefault="00F33A84" w:rsidP="00F33A84">
      <w:pPr>
        <w:jc w:val="center"/>
        <w:rPr>
          <w:rFonts w:ascii="Times New Roman" w:hAnsi="Times New Roman" w:cs="Times New Roman"/>
          <w:b/>
          <w:i/>
          <w:sz w:val="28"/>
          <w:szCs w:val="28"/>
        </w:rPr>
      </w:pPr>
    </w:p>
    <w:p w:rsidR="00DD089D" w:rsidRPr="00DD089D" w:rsidRDefault="00DD089D" w:rsidP="00F33A84">
      <w:pPr>
        <w:jc w:val="center"/>
        <w:rPr>
          <w:rFonts w:ascii="Times New Roman" w:hAnsi="Times New Roman" w:cs="Times New Roman"/>
          <w:sz w:val="28"/>
          <w:szCs w:val="28"/>
        </w:rPr>
      </w:pPr>
      <w:r w:rsidRPr="00F33A84">
        <w:rPr>
          <w:rFonts w:ascii="Times New Roman" w:hAnsi="Times New Roman" w:cs="Times New Roman"/>
          <w:b/>
          <w:i/>
          <w:sz w:val="28"/>
          <w:szCs w:val="28"/>
        </w:rPr>
        <w:t xml:space="preserve"> Тип</w:t>
      </w:r>
      <w:r w:rsidR="00F33A84">
        <w:rPr>
          <w:rFonts w:ascii="Times New Roman" w:hAnsi="Times New Roman" w:cs="Times New Roman"/>
          <w:b/>
          <w:i/>
          <w:sz w:val="28"/>
          <w:szCs w:val="28"/>
        </w:rPr>
        <w:t xml:space="preserve">овые </w:t>
      </w:r>
      <w:r w:rsidRPr="00F33A84">
        <w:rPr>
          <w:rFonts w:ascii="Times New Roman" w:hAnsi="Times New Roman" w:cs="Times New Roman"/>
          <w:b/>
          <w:i/>
          <w:sz w:val="28"/>
          <w:szCs w:val="28"/>
        </w:rPr>
        <w:t>нарушения  при реализации табачной продукции и рекомендации по их устранению</w:t>
      </w:r>
    </w:p>
    <w:bookmarkEnd w:id="13"/>
    <w:p w:rsidR="00DD089D" w:rsidRPr="00DD089D" w:rsidRDefault="00DD089D" w:rsidP="00DD089D">
      <w:pPr>
        <w:pStyle w:val="a6"/>
        <w:numPr>
          <w:ilvl w:val="0"/>
          <w:numId w:val="7"/>
        </w:numPr>
        <w:tabs>
          <w:tab w:val="num" w:pos="0"/>
        </w:tabs>
        <w:ind w:left="0" w:firstLine="0"/>
        <w:contextualSpacing w:val="0"/>
        <w:jc w:val="both"/>
        <w:rPr>
          <w:sz w:val="28"/>
          <w:szCs w:val="28"/>
        </w:rPr>
      </w:pPr>
      <w:r w:rsidRPr="00DD089D">
        <w:rPr>
          <w:sz w:val="28"/>
          <w:szCs w:val="28"/>
        </w:rPr>
        <w:t xml:space="preserve"> </w:t>
      </w:r>
      <w:proofErr w:type="gramStart"/>
      <w:r w:rsidRPr="00DD089D">
        <w:rPr>
          <w:sz w:val="28"/>
          <w:szCs w:val="28"/>
        </w:rPr>
        <w:t xml:space="preserve">В нарушение ч. 5 ст. 19 Федерального закона от 23 февраля 2013 г. №15- ФЗ « Об охране здоровья граждан от воздействия окружающего табачного дыма и последствий потребления табака») не доводиться перечень продаваемой табачной продукции до сведения покупателей. </w:t>
      </w:r>
      <w:proofErr w:type="gramEnd"/>
    </w:p>
    <w:p w:rsidR="00F33A84" w:rsidRDefault="00F33A84" w:rsidP="00DD089D">
      <w:pPr>
        <w:tabs>
          <w:tab w:val="num" w:pos="0"/>
        </w:tabs>
        <w:jc w:val="both"/>
        <w:rPr>
          <w:rFonts w:ascii="Times New Roman" w:hAnsi="Times New Roman" w:cs="Times New Roman"/>
          <w:sz w:val="28"/>
          <w:szCs w:val="28"/>
        </w:rPr>
      </w:pP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w:t>
      </w:r>
      <w:r w:rsidR="00F33A84" w:rsidRPr="00DD089D">
        <w:rPr>
          <w:rFonts w:ascii="Times New Roman" w:hAnsi="Times New Roman" w:cs="Times New Roman"/>
          <w:sz w:val="28"/>
          <w:szCs w:val="28"/>
        </w:rPr>
        <w:t xml:space="preserve">информацию </w:t>
      </w:r>
      <w:r w:rsidRPr="00DD089D">
        <w:rPr>
          <w:rFonts w:ascii="Times New Roman" w:hAnsi="Times New Roman" w:cs="Times New Roman"/>
          <w:sz w:val="28"/>
          <w:szCs w:val="28"/>
        </w:rPr>
        <w:t xml:space="preserve">о реализуемой табачной продукции доводить до потребителей посредством размещения в торговом зале </w:t>
      </w:r>
      <w:proofErr w:type="spellStart"/>
      <w:r w:rsidRPr="00DD089D">
        <w:rPr>
          <w:rFonts w:ascii="Times New Roman" w:hAnsi="Times New Roman" w:cs="Times New Roman"/>
          <w:sz w:val="28"/>
          <w:szCs w:val="28"/>
        </w:rPr>
        <w:t>переченя</w:t>
      </w:r>
      <w:proofErr w:type="spellEnd"/>
      <w:r w:rsidRPr="00DD089D">
        <w:rPr>
          <w:rFonts w:ascii="Times New Roman" w:hAnsi="Times New Roman" w:cs="Times New Roman"/>
          <w:sz w:val="28"/>
          <w:szCs w:val="28"/>
        </w:rPr>
        <w:t xml:space="preserve">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2.  В  нарушение </w:t>
      </w:r>
      <w:proofErr w:type="gramStart"/>
      <w:r w:rsidRPr="00DD089D">
        <w:rPr>
          <w:rFonts w:ascii="Times New Roman" w:hAnsi="Times New Roman" w:cs="Times New Roman"/>
          <w:sz w:val="28"/>
          <w:szCs w:val="28"/>
        </w:rPr>
        <w:t>ч</w:t>
      </w:r>
      <w:proofErr w:type="gramEnd"/>
      <w:r w:rsidRPr="00DD089D">
        <w:rPr>
          <w:rFonts w:ascii="Times New Roman" w:hAnsi="Times New Roman" w:cs="Times New Roman"/>
          <w:sz w:val="28"/>
          <w:szCs w:val="28"/>
        </w:rPr>
        <w:t>. 4 ст. 19 Федерального закона от 23 февраля 2013 г. №15- ФЗ « Об охране здоровья граждан от воздействия окружающего табачного дыма и последствий потребления табака» розничная торговля табачной продукции осуществляется с выкладкой и демонстрацией табачной продукции в торговом объекте.</w:t>
      </w:r>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 xml:space="preserve">Рекомендации: </w:t>
      </w:r>
      <w:r w:rsidR="00F33A84" w:rsidRPr="00DD089D">
        <w:rPr>
          <w:rFonts w:ascii="Times New Roman" w:hAnsi="Times New Roman" w:cs="Times New Roman"/>
          <w:sz w:val="28"/>
          <w:szCs w:val="28"/>
        </w:rPr>
        <w:t xml:space="preserve">использовать </w:t>
      </w:r>
      <w:r w:rsidRPr="00DD089D">
        <w:rPr>
          <w:rFonts w:ascii="Times New Roman" w:hAnsi="Times New Roman" w:cs="Times New Roman"/>
          <w:sz w:val="28"/>
          <w:szCs w:val="28"/>
        </w:rPr>
        <w:t>закрытое оборудование в торговом объекте и  осуществлять демонстрацию табачной продукции только по требованию покупателя после ознакомления с перечнем продаваемой табачной продукции.</w:t>
      </w:r>
    </w:p>
    <w:p w:rsidR="00DD089D" w:rsidRPr="00DD089D" w:rsidRDefault="00DD089D" w:rsidP="00DD089D">
      <w:pPr>
        <w:tabs>
          <w:tab w:val="num" w:pos="0"/>
        </w:tabs>
        <w:jc w:val="both"/>
        <w:rPr>
          <w:rFonts w:ascii="Times New Roman" w:hAnsi="Times New Roman" w:cs="Times New Roman"/>
          <w:sz w:val="28"/>
          <w:szCs w:val="28"/>
        </w:rPr>
      </w:pPr>
      <w:bookmarkStart w:id="14" w:name="sub_1213"/>
      <w:r w:rsidRPr="00DD089D">
        <w:rPr>
          <w:rFonts w:ascii="Times New Roman" w:hAnsi="Times New Roman" w:cs="Times New Roman"/>
          <w:sz w:val="28"/>
          <w:szCs w:val="28"/>
        </w:rPr>
        <w:t xml:space="preserve">4.   </w:t>
      </w:r>
      <w:proofErr w:type="gramStart"/>
      <w:r w:rsidRPr="00DD089D">
        <w:rPr>
          <w:rFonts w:ascii="Times New Roman" w:hAnsi="Times New Roman" w:cs="Times New Roman"/>
          <w:sz w:val="28"/>
          <w:szCs w:val="28"/>
        </w:rPr>
        <w:t>В нарушение п.2 ч. 7 ст. 19 Федерального закона от 23 февраля 2013 г. №15- ФЗ « Об охране здоровья граждан от воздействия окружающего табачного дыма и последствий потребления табака») осуществляется реализация табачной продукции на расстоянии менее чем сто метров по прямой линии без учета искусственных и естественных преград от ближайшей точки, граничащей территорией, предназначенной для оказания образовательных услуг.</w:t>
      </w:r>
      <w:proofErr w:type="gramEnd"/>
    </w:p>
    <w:p w:rsidR="00DD089D" w:rsidRPr="00DD089D" w:rsidRDefault="00DD089D" w:rsidP="00DD089D">
      <w:pPr>
        <w:tabs>
          <w:tab w:val="num" w:pos="0"/>
        </w:tabs>
        <w:jc w:val="both"/>
        <w:rPr>
          <w:rFonts w:ascii="Times New Roman" w:hAnsi="Times New Roman" w:cs="Times New Roman"/>
          <w:sz w:val="28"/>
          <w:szCs w:val="28"/>
        </w:rPr>
      </w:pPr>
      <w:r w:rsidRPr="00DD089D">
        <w:rPr>
          <w:rFonts w:ascii="Times New Roman" w:hAnsi="Times New Roman" w:cs="Times New Roman"/>
          <w:sz w:val="28"/>
          <w:szCs w:val="28"/>
        </w:rPr>
        <w:t>Рекомендации:</w:t>
      </w:r>
      <w:r w:rsidR="00F33A84">
        <w:rPr>
          <w:rFonts w:ascii="Times New Roman" w:hAnsi="Times New Roman" w:cs="Times New Roman"/>
          <w:sz w:val="28"/>
          <w:szCs w:val="28"/>
        </w:rPr>
        <w:t xml:space="preserve"> </w:t>
      </w:r>
      <w:r w:rsidR="00F33A84" w:rsidRPr="00DD089D">
        <w:rPr>
          <w:rFonts w:ascii="Times New Roman" w:hAnsi="Times New Roman" w:cs="Times New Roman"/>
          <w:sz w:val="28"/>
          <w:szCs w:val="28"/>
        </w:rPr>
        <w:t xml:space="preserve">проводить </w:t>
      </w:r>
      <w:r w:rsidRPr="00DD089D">
        <w:rPr>
          <w:rFonts w:ascii="Times New Roman" w:hAnsi="Times New Roman" w:cs="Times New Roman"/>
          <w:sz w:val="28"/>
          <w:szCs w:val="28"/>
        </w:rPr>
        <w:t>мониторинг образовательных учреждений в радиусе ста метров. В случае нахождения образовательных учреждений на расстоянии менее 100 м  на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прекратить реализацию табачной продукции.</w:t>
      </w:r>
    </w:p>
    <w:bookmarkEnd w:id="14"/>
    <w:p w:rsidR="00F33A84" w:rsidRDefault="00F33A84" w:rsidP="00193EBD">
      <w:pPr>
        <w:spacing w:after="0" w:line="240" w:lineRule="auto"/>
        <w:jc w:val="center"/>
        <w:rPr>
          <w:rFonts w:ascii="Times New Roman" w:hAnsi="Times New Roman" w:cs="Times New Roman"/>
          <w:b/>
          <w:sz w:val="28"/>
          <w:szCs w:val="28"/>
        </w:rPr>
      </w:pPr>
    </w:p>
    <w:p w:rsidR="00F33A84" w:rsidRDefault="00F33A84" w:rsidP="00491FCF">
      <w:pPr>
        <w:ind w:firstLine="720"/>
        <w:jc w:val="both"/>
        <w:rPr>
          <w:b/>
          <w:bCs/>
          <w:i/>
          <w:sz w:val="26"/>
          <w:szCs w:val="26"/>
          <w:u w:val="single"/>
        </w:rPr>
      </w:pPr>
      <w:r w:rsidRPr="00DD089D">
        <w:rPr>
          <w:rFonts w:ascii="Times New Roman" w:hAnsi="Times New Roman" w:cs="Times New Roman"/>
          <w:b/>
          <w:i/>
          <w:color w:val="000000"/>
          <w:sz w:val="28"/>
          <w:szCs w:val="28"/>
        </w:rPr>
        <w:t>Тип</w:t>
      </w:r>
      <w:r w:rsidR="004F341E">
        <w:rPr>
          <w:rFonts w:ascii="Times New Roman" w:hAnsi="Times New Roman" w:cs="Times New Roman"/>
          <w:b/>
          <w:i/>
          <w:color w:val="000000"/>
          <w:sz w:val="28"/>
          <w:szCs w:val="28"/>
        </w:rPr>
        <w:t>овы</w:t>
      </w:r>
      <w:r w:rsidRPr="00DD089D">
        <w:rPr>
          <w:rFonts w:ascii="Times New Roman" w:hAnsi="Times New Roman" w:cs="Times New Roman"/>
          <w:b/>
          <w:i/>
          <w:color w:val="000000"/>
          <w:sz w:val="28"/>
          <w:szCs w:val="28"/>
        </w:rPr>
        <w:t>е нарушения санитарно-эпидемиологических требований при проведении проверок</w:t>
      </w:r>
      <w:r>
        <w:rPr>
          <w:rFonts w:ascii="Times New Roman" w:hAnsi="Times New Roman" w:cs="Times New Roman"/>
          <w:b/>
          <w:i/>
          <w:color w:val="000000"/>
          <w:sz w:val="28"/>
          <w:szCs w:val="28"/>
        </w:rPr>
        <w:t xml:space="preserve"> </w:t>
      </w:r>
      <w:r w:rsidR="00491FCF">
        <w:rPr>
          <w:rFonts w:ascii="Times New Roman" w:hAnsi="Times New Roman" w:cs="Times New Roman"/>
          <w:b/>
          <w:i/>
          <w:color w:val="000000"/>
          <w:sz w:val="28"/>
          <w:szCs w:val="28"/>
        </w:rPr>
        <w:t xml:space="preserve">в сфере оказания услуг </w:t>
      </w:r>
      <w:r w:rsidRPr="00491FCF">
        <w:rPr>
          <w:rFonts w:ascii="Times New Roman" w:hAnsi="Times New Roman" w:cs="Times New Roman"/>
          <w:b/>
          <w:bCs/>
          <w:i/>
          <w:sz w:val="28"/>
          <w:szCs w:val="28"/>
        </w:rPr>
        <w:t>ногтевого сервиса</w:t>
      </w:r>
    </w:p>
    <w:p w:rsidR="00F33A84" w:rsidRPr="00523F36" w:rsidRDefault="00F33A84" w:rsidP="00F33A84">
      <w:pPr>
        <w:tabs>
          <w:tab w:val="left" w:pos="426"/>
        </w:tabs>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в нарушении ст. 34 Федерального закона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rPr>
          <w:t>1999 г</w:t>
        </w:r>
      </w:smartTag>
      <w:r w:rsidRPr="00523F36">
        <w:rPr>
          <w:rFonts w:ascii="Times New Roman" w:hAnsi="Times New Roman" w:cs="Times New Roman"/>
          <w:sz w:val="28"/>
          <w:szCs w:val="28"/>
        </w:rPr>
        <w:t>. № 52-ФЗ «О санитарн</w:t>
      </w:r>
      <w:proofErr w:type="gramStart"/>
      <w:r w:rsidRPr="00523F36">
        <w:rPr>
          <w:rFonts w:ascii="Times New Roman" w:hAnsi="Times New Roman" w:cs="Times New Roman"/>
          <w:sz w:val="28"/>
          <w:szCs w:val="28"/>
        </w:rPr>
        <w:t>о-</w:t>
      </w:r>
      <w:proofErr w:type="gramEnd"/>
      <w:r w:rsidRPr="00523F36">
        <w:rPr>
          <w:rFonts w:ascii="Times New Roman" w:hAnsi="Times New Roman" w:cs="Times New Roman"/>
          <w:sz w:val="28"/>
          <w:szCs w:val="28"/>
        </w:rPr>
        <w:t xml:space="preserve"> эпидемиологическом благополучии населения» (с изменениями), </w:t>
      </w:r>
      <w:r w:rsidRPr="00523F36">
        <w:rPr>
          <w:rFonts w:ascii="Times New Roman" w:hAnsi="Times New Roman" w:cs="Times New Roman"/>
          <w:color w:val="000000"/>
          <w:sz w:val="28"/>
          <w:szCs w:val="28"/>
        </w:rPr>
        <w:t xml:space="preserve">Приложения № 1, п.п. 30, 32,  42-45 главы </w:t>
      </w:r>
      <w:r w:rsidRPr="00523F36">
        <w:rPr>
          <w:rFonts w:ascii="Times New Roman" w:hAnsi="Times New Roman" w:cs="Times New Roman"/>
          <w:color w:val="000000"/>
          <w:sz w:val="28"/>
          <w:szCs w:val="28"/>
          <w:lang w:val="en-US"/>
        </w:rPr>
        <w:t>II</w:t>
      </w:r>
      <w:r w:rsidRPr="00523F36">
        <w:rPr>
          <w:rFonts w:ascii="Times New Roman" w:hAnsi="Times New Roman" w:cs="Times New Roman"/>
          <w:color w:val="000000"/>
          <w:sz w:val="28"/>
          <w:szCs w:val="28"/>
        </w:rPr>
        <w:t xml:space="preserve"> приложения № 3 </w:t>
      </w:r>
      <w:r w:rsidRPr="00523F36">
        <w:rPr>
          <w:rFonts w:ascii="Times New Roman" w:hAnsi="Times New Roman" w:cs="Times New Roman"/>
          <w:sz w:val="28"/>
          <w:szCs w:val="28"/>
        </w:rPr>
        <w:t xml:space="preserve">Приказа Министерства здравоохранения и социального развития РФ от 12 апреля </w:t>
      </w:r>
      <w:smartTag w:uri="urn:schemas-microsoft-com:office:smarttags" w:element="metricconverter">
        <w:smartTagPr>
          <w:attr w:name="ProductID" w:val="2011 г"/>
        </w:smartTagPr>
        <w:r w:rsidRPr="00523F36">
          <w:rPr>
            <w:rFonts w:ascii="Times New Roman" w:hAnsi="Times New Roman" w:cs="Times New Roman"/>
            <w:sz w:val="28"/>
            <w:szCs w:val="28"/>
          </w:rPr>
          <w:t>2011 г</w:t>
        </w:r>
      </w:smartTag>
      <w:r w:rsidRPr="00523F36">
        <w:rPr>
          <w:rFonts w:ascii="Times New Roman" w:hAnsi="Times New Roman" w:cs="Times New Roman"/>
          <w:sz w:val="28"/>
          <w:szCs w:val="28"/>
        </w:rPr>
        <w:t xml:space="preserve">. </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302н </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Об утверждении перечней вредных и (или) опасных производственных факторов и работ, при выполнении которых проводятся обязательные предварительные </w:t>
      </w:r>
      <w:proofErr w:type="gramStart"/>
      <w:r w:rsidRPr="00523F36">
        <w:rPr>
          <w:rFonts w:ascii="Times New Roman" w:hAnsi="Times New Roman" w:cs="Times New Roman"/>
          <w:sz w:val="28"/>
          <w:szCs w:val="28"/>
        </w:rPr>
        <w:t>и периодические медицинские осмотры (обследования)</w:t>
      </w:r>
      <w:r w:rsidR="00523F36">
        <w:rPr>
          <w:rFonts w:ascii="Times New Roman" w:hAnsi="Times New Roman" w:cs="Times New Roman"/>
          <w:sz w:val="28"/>
          <w:szCs w:val="28"/>
        </w:rPr>
        <w:t>»</w:t>
      </w:r>
      <w:r w:rsidRPr="00523F36">
        <w:rPr>
          <w:rFonts w:ascii="Times New Roman" w:hAnsi="Times New Roman" w:cs="Times New Roman"/>
          <w:sz w:val="28"/>
          <w:szCs w:val="28"/>
        </w:rPr>
        <w:t>,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не представлены контингент и поименный список лиц подлежащих периодическим медицинским осмотрам, а также акты заключительной комиссии по результатам периодических медицинских осмотров сотрудников за 2016-</w:t>
      </w:r>
      <w:smartTag w:uri="urn:schemas-microsoft-com:office:smarttags" w:element="metricconverter">
        <w:smartTagPr>
          <w:attr w:name="ProductID" w:val="2017 г"/>
        </w:smartTagPr>
        <w:r w:rsidRPr="00523F36">
          <w:rPr>
            <w:rFonts w:ascii="Times New Roman" w:hAnsi="Times New Roman" w:cs="Times New Roman"/>
            <w:sz w:val="28"/>
            <w:szCs w:val="28"/>
          </w:rPr>
          <w:t>2017 г</w:t>
        </w:r>
      </w:smartTag>
      <w:r w:rsidRPr="00523F36">
        <w:rPr>
          <w:rFonts w:ascii="Times New Roman" w:hAnsi="Times New Roman" w:cs="Times New Roman"/>
          <w:sz w:val="28"/>
          <w:szCs w:val="28"/>
        </w:rPr>
        <w:t xml:space="preserve">.  </w:t>
      </w:r>
      <w:proofErr w:type="gramEnd"/>
    </w:p>
    <w:p w:rsidR="00F33A84" w:rsidRPr="00523F36" w:rsidRDefault="00F33A84" w:rsidP="00F33A84">
      <w:pPr>
        <w:shd w:val="clear" w:color="auto" w:fill="FFFFFF"/>
        <w:tabs>
          <w:tab w:val="left" w:pos="2242"/>
        </w:tabs>
        <w:ind w:firstLine="720"/>
        <w:contextualSpacing/>
        <w:jc w:val="both"/>
        <w:rPr>
          <w:rFonts w:ascii="Times New Roman" w:hAnsi="Times New Roman" w:cs="Times New Roman"/>
          <w:sz w:val="28"/>
          <w:szCs w:val="28"/>
          <w:lang w:eastAsia="ar-SA"/>
        </w:rPr>
      </w:pPr>
      <w:proofErr w:type="gramStart"/>
      <w:r w:rsidRPr="00523F36">
        <w:rPr>
          <w:rFonts w:ascii="Times New Roman" w:hAnsi="Times New Roman" w:cs="Times New Roman"/>
          <w:sz w:val="28"/>
          <w:szCs w:val="28"/>
          <w:lang w:eastAsia="ar-SA"/>
        </w:rPr>
        <w:t xml:space="preserve">- у мастера маникюра и педикюра </w:t>
      </w:r>
      <w:r w:rsidRPr="00523F36">
        <w:rPr>
          <w:rFonts w:ascii="Times New Roman" w:hAnsi="Times New Roman" w:cs="Times New Roman"/>
          <w:bCs/>
          <w:sz w:val="28"/>
          <w:szCs w:val="28"/>
        </w:rPr>
        <w:t xml:space="preserve">отсутствуют сведения о вакцинации  </w:t>
      </w:r>
      <w:r w:rsidRPr="00523F36">
        <w:rPr>
          <w:rFonts w:ascii="Times New Roman" w:hAnsi="Times New Roman" w:cs="Times New Roman"/>
          <w:sz w:val="28"/>
          <w:szCs w:val="28"/>
          <w:lang w:eastAsia="ar-SA"/>
        </w:rPr>
        <w:t xml:space="preserve">против дифтерии, вирусного гепатита «В», кори, что является нарушением ст. 35 Федерального закона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lang w:eastAsia="ar-SA"/>
          </w:rPr>
          <w:t>1999 г</w:t>
        </w:r>
      </w:smartTag>
      <w:r w:rsidRPr="00523F36">
        <w:rPr>
          <w:rFonts w:ascii="Times New Roman" w:hAnsi="Times New Roman" w:cs="Times New Roman"/>
          <w:sz w:val="28"/>
          <w:szCs w:val="28"/>
          <w:lang w:eastAsia="ar-SA"/>
        </w:rPr>
        <w:t xml:space="preserve">. №52-ФЗ </w:t>
      </w:r>
      <w:r w:rsidR="00523F36">
        <w:rPr>
          <w:rFonts w:ascii="Times New Roman" w:hAnsi="Times New Roman" w:cs="Times New Roman"/>
          <w:sz w:val="28"/>
          <w:szCs w:val="28"/>
          <w:lang w:eastAsia="ar-SA"/>
        </w:rPr>
        <w:t>«</w:t>
      </w:r>
      <w:r w:rsidRPr="00523F36">
        <w:rPr>
          <w:rFonts w:ascii="Times New Roman" w:hAnsi="Times New Roman" w:cs="Times New Roman"/>
          <w:sz w:val="28"/>
          <w:szCs w:val="28"/>
          <w:lang w:eastAsia="ar-SA"/>
        </w:rPr>
        <w:t>О санитарно-эпидемиологическом благополучии населения», п.п. 18.1, 18.3, 18.8 СП 3.1/3.2. 3146-13 «Общие требования по профилактике инфекционных и паразитарных болезней», п. 12.2.</w:t>
      </w:r>
      <w:proofErr w:type="gramEnd"/>
      <w:r w:rsidRPr="00523F36">
        <w:rPr>
          <w:rFonts w:ascii="Times New Roman" w:hAnsi="Times New Roman" w:cs="Times New Roman"/>
          <w:sz w:val="28"/>
          <w:szCs w:val="28"/>
          <w:lang w:eastAsia="ar-SA"/>
        </w:rPr>
        <w:t xml:space="preserve"> СП 3.1.1.2341-08 «Профилактика вирусного гепатита «В», п.п.8.1; 8.2 СП 3.1.2.3109-13 «Профилактика дифтерии. Профилактика инфекционных заболеваний. Инфекции дыхательных путей», п. 6.4 СП 3.1.2.2952-11 «Профилактика кори, краснухи и эпидемического паротита.</w:t>
      </w:r>
    </w:p>
    <w:p w:rsidR="00F33A84" w:rsidRDefault="00F33A84" w:rsidP="00F33A84">
      <w:pPr>
        <w:shd w:val="clear" w:color="auto" w:fill="FFFFFF"/>
        <w:ind w:firstLine="720"/>
        <w:jc w:val="center"/>
        <w:rPr>
          <w:b/>
          <w:i/>
          <w:sz w:val="26"/>
          <w:szCs w:val="26"/>
          <w:u w:val="single"/>
        </w:rPr>
      </w:pPr>
    </w:p>
    <w:p w:rsidR="00491FCF" w:rsidRPr="00523F36" w:rsidRDefault="00491FCF" w:rsidP="00523F36">
      <w:pPr>
        <w:spacing w:after="0" w:line="240" w:lineRule="auto"/>
        <w:jc w:val="center"/>
        <w:rPr>
          <w:rFonts w:ascii="Times New Roman" w:hAnsi="Times New Roman" w:cs="Times New Roman"/>
          <w:b/>
          <w:i/>
          <w:sz w:val="28"/>
          <w:szCs w:val="28"/>
        </w:rPr>
      </w:pPr>
      <w:r w:rsidRPr="00523F36">
        <w:rPr>
          <w:rFonts w:ascii="Times New Roman" w:hAnsi="Times New Roman" w:cs="Times New Roman"/>
          <w:b/>
          <w:i/>
          <w:sz w:val="28"/>
          <w:szCs w:val="28"/>
        </w:rPr>
        <w:t>Типовые и массовые нарушения санитарного законодательства при осуществлении контрольно – надзорных мероприятий органов местного самоуправления:</w:t>
      </w:r>
    </w:p>
    <w:p w:rsidR="00F33A84" w:rsidRPr="00FC6431" w:rsidRDefault="00F33A84" w:rsidP="00F33A84">
      <w:pPr>
        <w:shd w:val="clear" w:color="auto" w:fill="FFFFFF"/>
        <w:ind w:firstLine="720"/>
        <w:jc w:val="center"/>
        <w:rPr>
          <w:b/>
          <w:i/>
          <w:sz w:val="26"/>
          <w:szCs w:val="26"/>
          <w:u w:val="single"/>
        </w:rPr>
      </w:pPr>
    </w:p>
    <w:p w:rsid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 вод</w:t>
      </w:r>
      <w:r w:rsidR="00523F36">
        <w:rPr>
          <w:rFonts w:ascii="Times New Roman" w:hAnsi="Times New Roman" w:cs="Times New Roman"/>
          <w:sz w:val="28"/>
          <w:szCs w:val="28"/>
        </w:rPr>
        <w:t>а</w:t>
      </w:r>
      <w:r w:rsidRPr="00523F36">
        <w:rPr>
          <w:rFonts w:ascii="Times New Roman" w:hAnsi="Times New Roman" w:cs="Times New Roman"/>
          <w:sz w:val="28"/>
          <w:szCs w:val="28"/>
        </w:rPr>
        <w:t xml:space="preserve"> нецентрализованных систем питьевого водоснабжения из колодца по количественному химическому анализу не соответствует требованиям    п. 4.1 СанПиН 2.1.4.1175-02 «Гигиенические требования к качеству воды нецентрализованного водоснабжения</w:t>
      </w:r>
      <w:r w:rsidR="00523F36">
        <w:rPr>
          <w:rFonts w:ascii="Times New Roman" w:hAnsi="Times New Roman" w:cs="Times New Roman"/>
          <w:sz w:val="28"/>
          <w:szCs w:val="28"/>
        </w:rPr>
        <w:t xml:space="preserve"> по содержанию</w:t>
      </w:r>
      <w:r w:rsidRPr="00523F36">
        <w:rPr>
          <w:rFonts w:ascii="Times New Roman" w:hAnsi="Times New Roman" w:cs="Times New Roman"/>
          <w:sz w:val="28"/>
          <w:szCs w:val="28"/>
        </w:rPr>
        <w:t xml:space="preserve"> нитратов (по NO3)</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w:t>
      </w:r>
      <w:r w:rsidR="00523F36">
        <w:rPr>
          <w:rFonts w:ascii="Times New Roman" w:hAnsi="Times New Roman" w:cs="Times New Roman"/>
          <w:sz w:val="28"/>
          <w:szCs w:val="28"/>
        </w:rPr>
        <w:t>марганца</w:t>
      </w:r>
      <w:r w:rsidRPr="00523F36">
        <w:rPr>
          <w:rFonts w:ascii="Times New Roman" w:hAnsi="Times New Roman" w:cs="Times New Roman"/>
          <w:sz w:val="28"/>
          <w:szCs w:val="28"/>
        </w:rPr>
        <w:t>, железа (включая хлорное железо)</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w:t>
      </w:r>
    </w:p>
    <w:p w:rsid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w:t>
      </w:r>
      <w:r w:rsidR="00523F36">
        <w:rPr>
          <w:rFonts w:ascii="Times New Roman" w:hAnsi="Times New Roman" w:cs="Times New Roman"/>
          <w:sz w:val="28"/>
          <w:szCs w:val="28"/>
        </w:rPr>
        <w:t>отсутствует</w:t>
      </w:r>
      <w:r w:rsidRPr="00523F36">
        <w:rPr>
          <w:rFonts w:ascii="Times New Roman" w:hAnsi="Times New Roman" w:cs="Times New Roman"/>
          <w:sz w:val="28"/>
          <w:szCs w:val="28"/>
        </w:rPr>
        <w:t xml:space="preserve">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что является нарушением </w:t>
      </w:r>
      <w:proofErr w:type="gramStart"/>
      <w:r w:rsidRPr="00523F36">
        <w:rPr>
          <w:rFonts w:ascii="Times New Roman" w:hAnsi="Times New Roman" w:cs="Times New Roman"/>
          <w:sz w:val="28"/>
          <w:szCs w:val="28"/>
        </w:rPr>
        <w:t>ч</w:t>
      </w:r>
      <w:proofErr w:type="gramEnd"/>
      <w:r w:rsidRPr="00523F36">
        <w:rPr>
          <w:rFonts w:ascii="Times New Roman" w:hAnsi="Times New Roman" w:cs="Times New Roman"/>
          <w:sz w:val="28"/>
          <w:szCs w:val="28"/>
        </w:rPr>
        <w:t xml:space="preserve">. 3 ст. 18 Федерального закона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rPr>
          <w:t>1999 г</w:t>
        </w:r>
      </w:smartTag>
      <w:r w:rsidRPr="00523F36">
        <w:rPr>
          <w:rFonts w:ascii="Times New Roman" w:hAnsi="Times New Roman" w:cs="Times New Roman"/>
          <w:sz w:val="28"/>
          <w:szCs w:val="28"/>
        </w:rPr>
        <w:t xml:space="preserve">. </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52-ФЗ «О санитарно-эпидемиологическом благополучии населения»</w:t>
      </w:r>
      <w:r w:rsidR="00523F36">
        <w:rPr>
          <w:rFonts w:ascii="Times New Roman" w:hAnsi="Times New Roman" w:cs="Times New Roman"/>
          <w:sz w:val="28"/>
          <w:szCs w:val="28"/>
        </w:rPr>
        <w:t>;</w:t>
      </w:r>
    </w:p>
    <w:p w:rsidR="00F33A84" w:rsidRP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не разработана и не согласована рабочая программа производственного </w:t>
      </w:r>
      <w:proofErr w:type="gramStart"/>
      <w:r w:rsidRPr="00523F36">
        <w:rPr>
          <w:rFonts w:ascii="Times New Roman" w:hAnsi="Times New Roman" w:cs="Times New Roman"/>
          <w:sz w:val="28"/>
          <w:szCs w:val="28"/>
        </w:rPr>
        <w:t>контроля качества воды децентрализованных систем питьевого водоснабжения</w:t>
      </w:r>
      <w:proofErr w:type="gramEnd"/>
      <w:r w:rsidRPr="00523F36">
        <w:rPr>
          <w:rFonts w:ascii="Times New Roman" w:hAnsi="Times New Roman" w:cs="Times New Roman"/>
          <w:sz w:val="28"/>
          <w:szCs w:val="28"/>
        </w:rPr>
        <w:t xml:space="preserve"> колодцев, не ведется производственный контроль качества воды источника питьевого назначения путем проведения лабораторно-инструментальных исследований, что является нарушением требований п. 6.3 СанПиН 2.1.4.1175-02 «Гигиенические требования к качеству воды нецентрализованного водоснабжения. Санитарная охрана источников», ст. 32  Федерального закона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rPr>
          <w:t>1999 г</w:t>
        </w:r>
      </w:smartTag>
      <w:r w:rsidRPr="00523F36">
        <w:rPr>
          <w:rFonts w:ascii="Times New Roman" w:hAnsi="Times New Roman" w:cs="Times New Roman"/>
          <w:sz w:val="28"/>
          <w:szCs w:val="28"/>
        </w:rPr>
        <w:t xml:space="preserve">. № 52-ФЗ  </w:t>
      </w:r>
      <w:r w:rsidR="00523F36">
        <w:rPr>
          <w:rFonts w:ascii="Times New Roman" w:hAnsi="Times New Roman" w:cs="Times New Roman"/>
          <w:sz w:val="28"/>
          <w:szCs w:val="28"/>
        </w:rPr>
        <w:t>«</w:t>
      </w:r>
      <w:r w:rsidRPr="00523F36">
        <w:rPr>
          <w:rFonts w:ascii="Times New Roman" w:hAnsi="Times New Roman" w:cs="Times New Roman"/>
          <w:sz w:val="28"/>
          <w:szCs w:val="28"/>
        </w:rPr>
        <w:t>О санитарно-эпидемиологическом благополучии населения</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ст. 25  Федерального  закона от  7 декабря </w:t>
      </w:r>
      <w:smartTag w:uri="urn:schemas-microsoft-com:office:smarttags" w:element="metricconverter">
        <w:smartTagPr>
          <w:attr w:name="ProductID" w:val="2011 г"/>
        </w:smartTagPr>
        <w:r w:rsidRPr="00523F36">
          <w:rPr>
            <w:rFonts w:ascii="Times New Roman" w:hAnsi="Times New Roman" w:cs="Times New Roman"/>
            <w:sz w:val="28"/>
            <w:szCs w:val="28"/>
          </w:rPr>
          <w:t>2011 г</w:t>
        </w:r>
      </w:smartTag>
      <w:r w:rsidRPr="00523F36">
        <w:rPr>
          <w:rFonts w:ascii="Times New Roman" w:hAnsi="Times New Roman" w:cs="Times New Roman"/>
          <w:sz w:val="28"/>
          <w:szCs w:val="28"/>
        </w:rPr>
        <w:t xml:space="preserve">. </w:t>
      </w:r>
      <w:r w:rsidR="00523F36">
        <w:rPr>
          <w:rFonts w:ascii="Times New Roman" w:hAnsi="Times New Roman" w:cs="Times New Roman"/>
          <w:sz w:val="28"/>
          <w:szCs w:val="28"/>
        </w:rPr>
        <w:t>№</w:t>
      </w:r>
      <w:r w:rsidRPr="00523F36">
        <w:rPr>
          <w:rFonts w:ascii="Times New Roman" w:hAnsi="Times New Roman" w:cs="Times New Roman"/>
          <w:sz w:val="28"/>
          <w:szCs w:val="28"/>
        </w:rPr>
        <w:t xml:space="preserve"> 416-ФЗ </w:t>
      </w:r>
      <w:r w:rsidR="00523F36">
        <w:rPr>
          <w:rFonts w:ascii="Times New Roman" w:hAnsi="Times New Roman" w:cs="Times New Roman"/>
          <w:sz w:val="28"/>
          <w:szCs w:val="28"/>
        </w:rPr>
        <w:t>«</w:t>
      </w:r>
      <w:r w:rsidRPr="00523F36">
        <w:rPr>
          <w:rFonts w:ascii="Times New Roman" w:hAnsi="Times New Roman" w:cs="Times New Roman"/>
          <w:sz w:val="28"/>
          <w:szCs w:val="28"/>
        </w:rPr>
        <w:t>О водоснабжении и водоотведении</w:t>
      </w:r>
      <w:r w:rsidR="00523F36">
        <w:rPr>
          <w:rFonts w:ascii="Times New Roman" w:hAnsi="Times New Roman" w:cs="Times New Roman"/>
          <w:sz w:val="28"/>
          <w:szCs w:val="28"/>
        </w:rPr>
        <w:t>»;</w:t>
      </w:r>
    </w:p>
    <w:p w:rsidR="00F33A84" w:rsidRP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население сельского поселения не обеспечено питьевой водой, отвечающей гигиеническим требованиям к качеству и безопасности, подвоз питьевой воды не осуществляется. </w:t>
      </w:r>
      <w:proofErr w:type="gramStart"/>
      <w:r w:rsidRPr="00523F36">
        <w:rPr>
          <w:rFonts w:ascii="Times New Roman" w:hAnsi="Times New Roman" w:cs="Times New Roman"/>
          <w:sz w:val="28"/>
          <w:szCs w:val="28"/>
        </w:rPr>
        <w:t xml:space="preserve">В соответствии Федеральным законом от 07.12.2011 </w:t>
      </w:r>
      <w:r w:rsidR="00523F36">
        <w:rPr>
          <w:rFonts w:ascii="Times New Roman" w:hAnsi="Times New Roman" w:cs="Times New Roman"/>
          <w:sz w:val="28"/>
          <w:szCs w:val="28"/>
        </w:rPr>
        <w:t xml:space="preserve">№ </w:t>
      </w:r>
      <w:r w:rsidRPr="00523F36">
        <w:rPr>
          <w:rFonts w:ascii="Times New Roman" w:hAnsi="Times New Roman" w:cs="Times New Roman"/>
          <w:sz w:val="28"/>
          <w:szCs w:val="28"/>
        </w:rPr>
        <w:t>416-ФЗ «О водоснабжении и водоотведении»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 что не выполняется и является нарушением п. 2.1</w:t>
      </w:r>
      <w:proofErr w:type="gramEnd"/>
      <w:r w:rsidRPr="00523F36">
        <w:rPr>
          <w:rFonts w:ascii="Times New Roman" w:hAnsi="Times New Roman" w:cs="Times New Roman"/>
          <w:sz w:val="28"/>
          <w:szCs w:val="28"/>
        </w:rPr>
        <w:t xml:space="preserve">, 2.2., 2.7, раздел 3 СанПиН 2.1.4.1074-01 «Питьевая вода. Гигиенические требования качеству воды централизованных систем питьевого водоснабжения. Контроль качества»; п.п. 1, 3, 5 ст. 18, п.1, 2, 3 ст. 19 Федеральный закон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rPr>
          <w:t>1999 г</w:t>
        </w:r>
      </w:smartTag>
      <w:r w:rsidRPr="00523F36">
        <w:rPr>
          <w:rFonts w:ascii="Times New Roman" w:hAnsi="Times New Roman" w:cs="Times New Roman"/>
          <w:sz w:val="28"/>
          <w:szCs w:val="28"/>
        </w:rPr>
        <w:t xml:space="preserve">. №52-ФЗ «О санитарно-эпидемиологическом благополучии населения»;  </w:t>
      </w:r>
      <w:proofErr w:type="gramStart"/>
      <w:r w:rsidRPr="00523F36">
        <w:rPr>
          <w:rFonts w:ascii="Times New Roman" w:hAnsi="Times New Roman" w:cs="Times New Roman"/>
          <w:sz w:val="28"/>
          <w:szCs w:val="28"/>
        </w:rPr>
        <w:t>ч</w:t>
      </w:r>
      <w:proofErr w:type="gramEnd"/>
      <w:r w:rsidRPr="00523F36">
        <w:rPr>
          <w:rFonts w:ascii="Times New Roman" w:hAnsi="Times New Roman" w:cs="Times New Roman"/>
          <w:sz w:val="28"/>
          <w:szCs w:val="28"/>
        </w:rPr>
        <w:t xml:space="preserve">. 3 ст. 1;  </w:t>
      </w:r>
      <w:proofErr w:type="gramStart"/>
      <w:r w:rsidRPr="00523F36">
        <w:rPr>
          <w:rFonts w:ascii="Times New Roman" w:hAnsi="Times New Roman" w:cs="Times New Roman"/>
          <w:sz w:val="28"/>
          <w:szCs w:val="28"/>
        </w:rPr>
        <w:t xml:space="preserve">ч. 1 п. 1,  ч. 2, п. 1, ст. 3, ч. 1, п. 1, 1.1, ст. 6,  ст. 9, ч. 2 ст. 23 Федеральный закон от 7 декабря </w:t>
      </w:r>
      <w:smartTag w:uri="urn:schemas-microsoft-com:office:smarttags" w:element="metricconverter">
        <w:smartTagPr>
          <w:attr w:name="ProductID" w:val="2011 г"/>
        </w:smartTagPr>
        <w:r w:rsidRPr="00523F36">
          <w:rPr>
            <w:rFonts w:ascii="Times New Roman" w:hAnsi="Times New Roman" w:cs="Times New Roman"/>
            <w:sz w:val="28"/>
            <w:szCs w:val="28"/>
          </w:rPr>
          <w:t>2011 г</w:t>
        </w:r>
      </w:smartTag>
      <w:r w:rsidRPr="00523F36">
        <w:rPr>
          <w:rFonts w:ascii="Times New Roman" w:hAnsi="Times New Roman" w:cs="Times New Roman"/>
          <w:sz w:val="28"/>
          <w:szCs w:val="28"/>
        </w:rPr>
        <w:t>. № 416-ФЗ «О водоснабжении и водоотведении», ч 3,ч. 4 ст. 14, ст. 15, ст.17 Федеральный закон от 06 октября 2003 №131-ФЗ «Об общих принципах организации местного самоуправления в Российской</w:t>
      </w:r>
      <w:proofErr w:type="gramEnd"/>
      <w:r w:rsidRPr="00523F36">
        <w:rPr>
          <w:rFonts w:ascii="Times New Roman" w:hAnsi="Times New Roman" w:cs="Times New Roman"/>
          <w:sz w:val="28"/>
          <w:szCs w:val="28"/>
        </w:rPr>
        <w:t xml:space="preserve"> Федерации»;</w:t>
      </w:r>
    </w:p>
    <w:p w:rsidR="00F33A84" w:rsidRP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в нарушении раздела 7 СП 3.1./3.2.3146-13 «Общие требования по профилактике инфекционных и паразитарных болезней» юридическим лицом не обеспечено прохождение работниками администрации предварительных при поступлении на работу и периодических профилактических медицинских осмотров;</w:t>
      </w:r>
    </w:p>
    <w:p w:rsidR="00F33A84" w:rsidRPr="00523F36" w:rsidRDefault="00F33A84" w:rsidP="00F33A84">
      <w:pPr>
        <w:shd w:val="clear" w:color="auto" w:fill="FFFFFF"/>
        <w:ind w:firstLine="720"/>
        <w:jc w:val="both"/>
        <w:rPr>
          <w:rFonts w:ascii="Times New Roman" w:hAnsi="Times New Roman" w:cs="Times New Roman"/>
          <w:sz w:val="28"/>
          <w:szCs w:val="28"/>
        </w:rPr>
      </w:pPr>
      <w:proofErr w:type="gramStart"/>
      <w:r w:rsidRPr="00523F36">
        <w:rPr>
          <w:rFonts w:ascii="Times New Roman" w:hAnsi="Times New Roman" w:cs="Times New Roman"/>
          <w:sz w:val="28"/>
          <w:szCs w:val="28"/>
        </w:rPr>
        <w:t xml:space="preserve">- в нарушении обязательных требований ст. 34 Федерального закона от 30 марта </w:t>
      </w:r>
      <w:smartTag w:uri="urn:schemas-microsoft-com:office:smarttags" w:element="metricconverter">
        <w:smartTagPr>
          <w:attr w:name="ProductID" w:val="1999 г"/>
        </w:smartTagPr>
        <w:r w:rsidRPr="00523F36">
          <w:rPr>
            <w:rFonts w:ascii="Times New Roman" w:hAnsi="Times New Roman" w:cs="Times New Roman"/>
            <w:sz w:val="28"/>
            <w:szCs w:val="28"/>
          </w:rPr>
          <w:t>1999 г</w:t>
        </w:r>
      </w:smartTag>
      <w:r w:rsidRPr="00523F36">
        <w:rPr>
          <w:rFonts w:ascii="Times New Roman" w:hAnsi="Times New Roman" w:cs="Times New Roman"/>
          <w:sz w:val="28"/>
          <w:szCs w:val="28"/>
        </w:rPr>
        <w:t>. №52 «О санитарно-эпидемиологическом благополучии населения», Приложение № 1, п. 30 главы II приложения № 3 Приказа Минздравсоцразвития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w:t>
      </w:r>
      <w:proofErr w:type="gramEnd"/>
      <w:r w:rsidRPr="00523F36">
        <w:rPr>
          <w:rFonts w:ascii="Times New Roman" w:hAnsi="Times New Roman" w:cs="Times New Roman"/>
          <w:sz w:val="28"/>
          <w:szCs w:val="28"/>
        </w:rPr>
        <w:t xml:space="preserve"> периодических медицинских осмотров (обследований) работников, занятых на тяжёлых работах и на работах с вредными и (или) опасными условиями труда» Администрацией сельского поселения не  представлены согласованный  контингент  и поимённый список лиц, подлежащих периодическим медицинским осмотрам, а также акты заключительной комиссии за  2016-</w:t>
      </w:r>
      <w:smartTag w:uri="urn:schemas-microsoft-com:office:smarttags" w:element="metricconverter">
        <w:smartTagPr>
          <w:attr w:name="ProductID" w:val="2017 г"/>
        </w:smartTagPr>
        <w:r w:rsidRPr="00523F36">
          <w:rPr>
            <w:rFonts w:ascii="Times New Roman" w:hAnsi="Times New Roman" w:cs="Times New Roman"/>
            <w:sz w:val="28"/>
            <w:szCs w:val="28"/>
          </w:rPr>
          <w:t>2017 г</w:t>
        </w:r>
      </w:smartTag>
      <w:r w:rsidRPr="00523F36">
        <w:rPr>
          <w:rFonts w:ascii="Times New Roman" w:hAnsi="Times New Roman" w:cs="Times New Roman"/>
          <w:sz w:val="28"/>
          <w:szCs w:val="28"/>
        </w:rPr>
        <w:t>.;</w:t>
      </w:r>
    </w:p>
    <w:p w:rsidR="00F33A84" w:rsidRPr="00523F36" w:rsidRDefault="00F33A84" w:rsidP="00F33A84">
      <w:pPr>
        <w:shd w:val="clear" w:color="auto" w:fill="FFFFFF"/>
        <w:ind w:firstLine="720"/>
        <w:jc w:val="both"/>
        <w:rPr>
          <w:rFonts w:ascii="Times New Roman" w:hAnsi="Times New Roman" w:cs="Times New Roman"/>
          <w:sz w:val="28"/>
          <w:szCs w:val="28"/>
        </w:rPr>
      </w:pPr>
      <w:proofErr w:type="gramStart"/>
      <w:r w:rsidRPr="00523F36">
        <w:rPr>
          <w:rFonts w:ascii="Times New Roman" w:hAnsi="Times New Roman" w:cs="Times New Roman"/>
          <w:sz w:val="28"/>
          <w:szCs w:val="28"/>
        </w:rPr>
        <w:t>- в нарушении п.2.3, п.3.1, п. 3.2 СП 3.5.3.3223-14 Санитарно-эпидемиологические требования к организации и проведению дератизационных мероприятий», п. 2.2 СанПиН 3.5.2.1376-03 «Санитарно-эпидемиологические требования к организации и проведению дезинсекционных мероприятий против синантропных членистоногих» на объектах, имеющих особое эпидемиологическое значение на кладбищах, рекреационных зонах на территории сельского поселения не проводятся санитарно-профилактические мероприятия по уничтожению насекомых и грызунов, с организацией</w:t>
      </w:r>
      <w:proofErr w:type="gramEnd"/>
      <w:r w:rsidRPr="00523F36">
        <w:rPr>
          <w:rFonts w:ascii="Times New Roman" w:hAnsi="Times New Roman" w:cs="Times New Roman"/>
          <w:sz w:val="28"/>
          <w:szCs w:val="28"/>
        </w:rPr>
        <w:t xml:space="preserve"> дезинфекционного профиля не заключен договор на проведение  санитарно-профилактических мероприятий по уничтожению насекомых и грызунов;</w:t>
      </w:r>
    </w:p>
    <w:p w:rsidR="00F33A84" w:rsidRPr="00523F36" w:rsidRDefault="00F33A84" w:rsidP="00F33A84">
      <w:pPr>
        <w:shd w:val="clear" w:color="auto" w:fill="FFFFFF"/>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в нарушении п.1.2 СанПиН 42-128-4690-88 «Санитарные правила содержания территорий населенных мест», в населенных пунктах не организована системы сбора и </w:t>
      </w:r>
      <w:proofErr w:type="spellStart"/>
      <w:r w:rsidRPr="00523F36">
        <w:rPr>
          <w:rFonts w:ascii="Times New Roman" w:hAnsi="Times New Roman" w:cs="Times New Roman"/>
          <w:sz w:val="28"/>
          <w:szCs w:val="28"/>
        </w:rPr>
        <w:t>мусороудаления</w:t>
      </w:r>
      <w:proofErr w:type="spellEnd"/>
      <w:r w:rsidRPr="00523F36">
        <w:rPr>
          <w:rFonts w:ascii="Times New Roman" w:hAnsi="Times New Roman" w:cs="Times New Roman"/>
          <w:sz w:val="28"/>
          <w:szCs w:val="28"/>
        </w:rPr>
        <w:t xml:space="preserve">, предусматривающая надежное обезвреживание и экономически целесообразную утилизацию бытовых отходов (хозяйственно-бытовых, уличного мусора и смета и других бытовых отходов, скапливающихся на территории населенного пункта). </w:t>
      </w:r>
      <w:bookmarkStart w:id="15" w:name="sub_1073"/>
      <w:bookmarkStart w:id="16" w:name="sub_1008"/>
    </w:p>
    <w:bookmarkEnd w:id="15"/>
    <w:bookmarkEnd w:id="16"/>
    <w:p w:rsidR="00F33A84" w:rsidRPr="00523F36" w:rsidRDefault="00F33A84" w:rsidP="00F33A84">
      <w:pPr>
        <w:ind w:firstLine="720"/>
        <w:jc w:val="both"/>
        <w:rPr>
          <w:rFonts w:ascii="Times New Roman" w:hAnsi="Times New Roman" w:cs="Times New Roman"/>
          <w:sz w:val="28"/>
          <w:szCs w:val="28"/>
        </w:rPr>
      </w:pPr>
      <w:r w:rsidRPr="00523F36">
        <w:rPr>
          <w:rFonts w:ascii="Times New Roman" w:hAnsi="Times New Roman" w:cs="Times New Roman"/>
          <w:sz w:val="28"/>
          <w:szCs w:val="28"/>
        </w:rPr>
        <w:t>- в населенных пунктах не организованы общественные места для сбора твердых коммунальных отходов, а именно не оборудованы контейнерные площадки, кроме того не организован вывоз твердых коммунальных отходов, что является нарушением п. 2.2.2 СанПиН 42-128-4690-88 «Санитарно-эпидемиологические правила содержания территорий населенных мест»;</w:t>
      </w:r>
    </w:p>
    <w:p w:rsidR="00F33A84" w:rsidRPr="00523F36" w:rsidRDefault="00F33A84" w:rsidP="00F33A84">
      <w:pPr>
        <w:ind w:firstLine="720"/>
        <w:jc w:val="both"/>
        <w:rPr>
          <w:rFonts w:ascii="Times New Roman" w:hAnsi="Times New Roman" w:cs="Times New Roman"/>
          <w:sz w:val="28"/>
          <w:szCs w:val="28"/>
        </w:rPr>
      </w:pPr>
      <w:r w:rsidRPr="00523F36">
        <w:rPr>
          <w:rFonts w:ascii="Times New Roman" w:hAnsi="Times New Roman" w:cs="Times New Roman"/>
          <w:sz w:val="28"/>
          <w:szCs w:val="28"/>
        </w:rPr>
        <w:t xml:space="preserve">- в населенных пунктах на территории или вблизи кладбища отсутствует контейнерная площадка для сбора твердых коммунальных отходов, что является нарушением п. 6.7 СанПиН 2.1.2882-11 «Гигиенические требования к размещению, устройству и содержанию кладбищ, зданий, сооружений похоронного назначения»; </w:t>
      </w:r>
    </w:p>
    <w:p w:rsidR="00F33A84" w:rsidRPr="00523F36" w:rsidRDefault="00F33A84" w:rsidP="00F33A84">
      <w:pPr>
        <w:tabs>
          <w:tab w:val="left" w:pos="426"/>
        </w:tabs>
        <w:ind w:firstLine="720"/>
        <w:jc w:val="both"/>
        <w:rPr>
          <w:rFonts w:ascii="Times New Roman" w:hAnsi="Times New Roman" w:cs="Times New Roman"/>
          <w:sz w:val="28"/>
          <w:szCs w:val="28"/>
        </w:rPr>
      </w:pPr>
      <w:r w:rsidRPr="00523F36">
        <w:rPr>
          <w:rFonts w:ascii="Times New Roman" w:hAnsi="Times New Roman" w:cs="Times New Roman"/>
          <w:sz w:val="28"/>
          <w:szCs w:val="28"/>
        </w:rPr>
        <w:t>- в нарушении п.3.3.3, п.3.3.4, СанПиН 2.1.4.1175-02 « Гигиенические требования к качеству воды нецентрализованного водоснабжения. Санитарная охрана источников» общественные колодцы, не оборудованы навесом, не выполнены глиняные замки по периметру оголовка, не установлены скамейки для ведер;</w:t>
      </w:r>
    </w:p>
    <w:p w:rsidR="00F33A84" w:rsidRPr="00523F36" w:rsidRDefault="00F33A84" w:rsidP="00F33A84">
      <w:pPr>
        <w:tabs>
          <w:tab w:val="left" w:pos="426"/>
        </w:tabs>
        <w:ind w:firstLine="720"/>
        <w:jc w:val="both"/>
        <w:rPr>
          <w:rFonts w:ascii="Times New Roman" w:hAnsi="Times New Roman" w:cs="Times New Roman"/>
          <w:sz w:val="28"/>
          <w:szCs w:val="28"/>
        </w:rPr>
      </w:pPr>
      <w:proofErr w:type="gramStart"/>
      <w:r w:rsidRPr="00523F36">
        <w:rPr>
          <w:rFonts w:ascii="Times New Roman" w:hAnsi="Times New Roman" w:cs="Times New Roman"/>
          <w:sz w:val="28"/>
          <w:szCs w:val="28"/>
        </w:rPr>
        <w:t xml:space="preserve">- канализационный коллектор неисправен, в результате чего канализационные колодцы по ходу коллектора переполнены сточными водами, что приводит к загрязнению неочищенными сточными водами почвы земельного участка, а также территории вдоль проезжей части жилых домов,  что не соответствует п.2.1.1, п.3.2 СанПиН 42-128-4690-88 </w:t>
      </w:r>
      <w:r w:rsidR="00523F36">
        <w:rPr>
          <w:rFonts w:ascii="Times New Roman" w:hAnsi="Times New Roman" w:cs="Times New Roman"/>
          <w:sz w:val="28"/>
          <w:szCs w:val="28"/>
        </w:rPr>
        <w:t>«</w:t>
      </w:r>
      <w:r w:rsidRPr="00523F36">
        <w:rPr>
          <w:rFonts w:ascii="Times New Roman" w:hAnsi="Times New Roman" w:cs="Times New Roman"/>
          <w:sz w:val="28"/>
          <w:szCs w:val="28"/>
        </w:rPr>
        <w:t>Санитарные правила содержания территорий населенных мест</w:t>
      </w:r>
      <w:r w:rsidR="00523F36">
        <w:rPr>
          <w:rFonts w:ascii="Times New Roman" w:hAnsi="Times New Roman" w:cs="Times New Roman"/>
          <w:sz w:val="28"/>
          <w:szCs w:val="28"/>
        </w:rPr>
        <w:t>»</w:t>
      </w:r>
      <w:r w:rsidRPr="00523F36">
        <w:rPr>
          <w:rFonts w:ascii="Times New Roman" w:hAnsi="Times New Roman" w:cs="Times New Roman"/>
          <w:sz w:val="28"/>
          <w:szCs w:val="28"/>
        </w:rPr>
        <w:t>, согласно которому жидкие бытовые отходы следует вывозить на полигоны на сливные станции или</w:t>
      </w:r>
      <w:proofErr w:type="gramEnd"/>
      <w:r w:rsidRPr="00523F36">
        <w:rPr>
          <w:rFonts w:ascii="Times New Roman" w:hAnsi="Times New Roman" w:cs="Times New Roman"/>
          <w:sz w:val="28"/>
          <w:szCs w:val="28"/>
        </w:rPr>
        <w:t xml:space="preserve"> поля ассенизации.</w:t>
      </w:r>
    </w:p>
    <w:p w:rsidR="000039CE" w:rsidRDefault="000039CE" w:rsidP="00491FCF">
      <w:pPr>
        <w:spacing w:after="0" w:line="240" w:lineRule="auto"/>
        <w:jc w:val="center"/>
        <w:rPr>
          <w:rFonts w:ascii="Times New Roman" w:hAnsi="Times New Roman" w:cs="Times New Roman"/>
          <w:b/>
          <w:sz w:val="28"/>
          <w:szCs w:val="28"/>
        </w:rPr>
      </w:pPr>
    </w:p>
    <w:p w:rsidR="00491FCF" w:rsidRPr="00193EBD" w:rsidRDefault="00491FCF" w:rsidP="00491FCF">
      <w:pPr>
        <w:spacing w:after="0" w:line="240" w:lineRule="auto"/>
        <w:jc w:val="center"/>
        <w:rPr>
          <w:rFonts w:ascii="Times New Roman" w:hAnsi="Times New Roman" w:cs="Times New Roman"/>
          <w:b/>
          <w:sz w:val="28"/>
          <w:szCs w:val="28"/>
        </w:rPr>
      </w:pPr>
      <w:r w:rsidRPr="00193EBD">
        <w:rPr>
          <w:rFonts w:ascii="Times New Roman" w:hAnsi="Times New Roman" w:cs="Times New Roman"/>
          <w:b/>
          <w:sz w:val="28"/>
          <w:szCs w:val="28"/>
        </w:rPr>
        <w:t>Тип</w:t>
      </w:r>
      <w:r>
        <w:rPr>
          <w:rFonts w:ascii="Times New Roman" w:hAnsi="Times New Roman" w:cs="Times New Roman"/>
          <w:b/>
          <w:sz w:val="28"/>
          <w:szCs w:val="28"/>
        </w:rPr>
        <w:t>овые и массовые</w:t>
      </w:r>
      <w:r w:rsidRPr="00193EBD">
        <w:rPr>
          <w:rFonts w:ascii="Times New Roman" w:hAnsi="Times New Roman" w:cs="Times New Roman"/>
          <w:b/>
          <w:sz w:val="28"/>
          <w:szCs w:val="28"/>
        </w:rPr>
        <w:t xml:space="preserve"> нарушения требований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w:t>
      </w:r>
    </w:p>
    <w:p w:rsidR="00F33A84" w:rsidRDefault="00F33A84" w:rsidP="00F33A84">
      <w:pPr>
        <w:tabs>
          <w:tab w:val="left" w:pos="709"/>
        </w:tabs>
        <w:ind w:firstLine="708"/>
        <w:jc w:val="center"/>
        <w:rPr>
          <w:b/>
          <w:bCs/>
          <w:i/>
          <w:sz w:val="26"/>
          <w:szCs w:val="26"/>
          <w:u w:val="single"/>
        </w:rPr>
      </w:pPr>
    </w:p>
    <w:p w:rsidR="00F33A84" w:rsidRPr="00933171" w:rsidRDefault="00933171" w:rsidP="00F33A84">
      <w:pPr>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 xml:space="preserve">- не </w:t>
      </w:r>
      <w:r w:rsidR="00F33A84" w:rsidRPr="00933171">
        <w:rPr>
          <w:rFonts w:ascii="Times New Roman" w:hAnsi="Times New Roman" w:cs="Times New Roman"/>
          <w:sz w:val="28"/>
          <w:szCs w:val="28"/>
        </w:rPr>
        <w:t xml:space="preserve"> </w:t>
      </w:r>
      <w:r w:rsidRPr="00933171">
        <w:rPr>
          <w:rFonts w:ascii="Times New Roman" w:hAnsi="Times New Roman" w:cs="Times New Roman"/>
          <w:sz w:val="28"/>
          <w:szCs w:val="28"/>
        </w:rPr>
        <w:t xml:space="preserve">промаркирован </w:t>
      </w:r>
      <w:r w:rsidR="00F33A84" w:rsidRPr="00933171">
        <w:rPr>
          <w:rFonts w:ascii="Times New Roman" w:hAnsi="Times New Roman" w:cs="Times New Roman"/>
          <w:sz w:val="28"/>
          <w:szCs w:val="28"/>
        </w:rPr>
        <w:t xml:space="preserve">уборочный инвентарь в соответствии с  функциональным назначением, что является нарушением обязательных требований п.11.10 СанПиН 2.1.3.2630-10 </w:t>
      </w:r>
      <w:r>
        <w:rPr>
          <w:rFonts w:ascii="Times New Roman" w:hAnsi="Times New Roman" w:cs="Times New Roman"/>
          <w:sz w:val="28"/>
          <w:szCs w:val="28"/>
        </w:rPr>
        <w:t>«</w:t>
      </w:r>
      <w:r w:rsidR="00F33A84" w:rsidRPr="00933171">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Pr>
          <w:rFonts w:ascii="Times New Roman" w:hAnsi="Times New Roman" w:cs="Times New Roman"/>
          <w:sz w:val="28"/>
          <w:szCs w:val="28"/>
        </w:rPr>
        <w:t>»</w:t>
      </w:r>
      <w:r w:rsidR="00F33A84" w:rsidRPr="00933171">
        <w:rPr>
          <w:rFonts w:ascii="Times New Roman" w:hAnsi="Times New Roman" w:cs="Times New Roman"/>
          <w:sz w:val="28"/>
          <w:szCs w:val="28"/>
        </w:rPr>
        <w:t>; п.9.4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709"/>
        </w:tabs>
        <w:ind w:firstLine="708"/>
        <w:jc w:val="both"/>
        <w:rPr>
          <w:rFonts w:ascii="Times New Roman" w:hAnsi="Times New Roman" w:cs="Times New Roman"/>
          <w:sz w:val="28"/>
          <w:szCs w:val="28"/>
        </w:rPr>
      </w:pPr>
      <w:r w:rsidRPr="00933171">
        <w:rPr>
          <w:rFonts w:ascii="Times New Roman" w:hAnsi="Times New Roman" w:cs="Times New Roman"/>
          <w:sz w:val="28"/>
          <w:szCs w:val="28"/>
        </w:rPr>
        <w:t xml:space="preserve">- персонал, который осуществляет работу с медицинскими отходами и по разведению  дезинфицирующих средств не обеспечены респираторами, что является нарушением обязательных требований п.15.10 гл.1 СанПиН 2.1.3.2630-10 </w:t>
      </w:r>
      <w:r w:rsidR="00933171">
        <w:rPr>
          <w:rFonts w:ascii="Times New Roman" w:hAnsi="Times New Roman" w:cs="Times New Roman"/>
          <w:sz w:val="28"/>
          <w:szCs w:val="28"/>
        </w:rPr>
        <w:t>«</w:t>
      </w:r>
      <w:r w:rsidRPr="00933171">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933171">
        <w:rPr>
          <w:rFonts w:ascii="Times New Roman" w:hAnsi="Times New Roman" w:cs="Times New Roman"/>
          <w:sz w:val="28"/>
          <w:szCs w:val="28"/>
        </w:rPr>
        <w:t>»</w:t>
      </w:r>
      <w:r w:rsidRPr="00933171">
        <w:rPr>
          <w:rFonts w:ascii="Times New Roman" w:hAnsi="Times New Roman" w:cs="Times New Roman"/>
          <w:sz w:val="28"/>
          <w:szCs w:val="28"/>
        </w:rPr>
        <w:t>;</w:t>
      </w:r>
    </w:p>
    <w:p w:rsidR="00F33A84" w:rsidRPr="00933171" w:rsidRDefault="00F33A84" w:rsidP="00F33A84">
      <w:pPr>
        <w:tabs>
          <w:tab w:val="left" w:pos="709"/>
        </w:tabs>
        <w:ind w:firstLine="708"/>
        <w:jc w:val="both"/>
        <w:rPr>
          <w:rFonts w:ascii="Times New Roman" w:hAnsi="Times New Roman" w:cs="Times New Roman"/>
          <w:sz w:val="28"/>
          <w:szCs w:val="28"/>
        </w:rPr>
      </w:pPr>
      <w:r w:rsidRPr="00933171">
        <w:rPr>
          <w:rFonts w:ascii="Times New Roman" w:hAnsi="Times New Roman" w:cs="Times New Roman"/>
          <w:sz w:val="28"/>
          <w:szCs w:val="28"/>
        </w:rPr>
        <w:t>- на рабочих местах парикмахера два типовых набора для обслуживания клиентов, в нарушение требований п.9.21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709"/>
        </w:tabs>
        <w:ind w:firstLine="708"/>
        <w:jc w:val="both"/>
        <w:rPr>
          <w:rFonts w:ascii="Times New Roman" w:hAnsi="Times New Roman" w:cs="Times New Roman"/>
          <w:sz w:val="28"/>
          <w:szCs w:val="28"/>
        </w:rPr>
      </w:pPr>
      <w:proofErr w:type="gramStart"/>
      <w:r w:rsidRPr="00933171">
        <w:rPr>
          <w:rFonts w:ascii="Times New Roman" w:hAnsi="Times New Roman" w:cs="Times New Roman"/>
          <w:sz w:val="28"/>
          <w:szCs w:val="28"/>
        </w:rPr>
        <w:t>- мастер парикмахер при своей работе использует электрическую бритву без съемного ножа, после использования электрическая бритва</w:t>
      </w:r>
      <w:proofErr w:type="gramEnd"/>
      <w:r w:rsidRPr="00933171">
        <w:rPr>
          <w:rFonts w:ascii="Times New Roman" w:hAnsi="Times New Roman" w:cs="Times New Roman"/>
          <w:sz w:val="28"/>
          <w:szCs w:val="28"/>
        </w:rPr>
        <w:t xml:space="preserve">                                                                                                                                                                                                                                                                                                                                                                                                                                                                                                                                                                                                                                                                                                                                                                                                                                                                                                                                                                                                                                                                                                                                                                                                                                                                                                                                                                                                                                                                                                                                                                                                                                                                                                                                                                                                                                                                                                                                                                                                                                                                                                                                                                                                                                                                                                                                                                                                                                                                                                                                                                                                                                                                                                                                                                                                                                                                                                                                                                                                                                                                                                                                                                                                                                                                                                                                                                                                                                                                                                                                                                                                                                                                                                                                                                                                                                                                                                                                                                                                                                                                                                                                                                                                                                                                                                                                                                                                                                                                                                                                                                                                                                                                                                                                                                                                                                                                                                                                                                                                                                                                                                                                                                                                                                                                                                                                                                                                                                                                                                                                                                                                                                                                                                                                                                                                                                                                                                                                                                                                                                                                                                                                                                                                                                                                                                                                                                                                                 протирается ватным тампоном, смоченным спиртом, что является нарушением п.п.9.17 СанПиН 2.1.2.2631-10 </w:t>
      </w:r>
      <w:r w:rsidR="00933171">
        <w:rPr>
          <w:rFonts w:ascii="Times New Roman" w:hAnsi="Times New Roman" w:cs="Times New Roman"/>
          <w:sz w:val="28"/>
          <w:szCs w:val="28"/>
        </w:rPr>
        <w:t>«</w:t>
      </w:r>
      <w:r w:rsidRPr="00933171">
        <w:rPr>
          <w:rFonts w:ascii="Times New Roman" w:hAnsi="Times New Roman" w:cs="Times New Roman"/>
          <w:sz w:val="28"/>
          <w:szCs w:val="28"/>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r w:rsidR="00933171">
        <w:rPr>
          <w:rFonts w:ascii="Times New Roman" w:hAnsi="Times New Roman" w:cs="Times New Roman"/>
          <w:sz w:val="28"/>
          <w:szCs w:val="28"/>
        </w:rPr>
        <w:t>»;</w:t>
      </w:r>
    </w:p>
    <w:p w:rsidR="00F33A84" w:rsidRPr="00933171" w:rsidRDefault="00F33A84" w:rsidP="00F33A84">
      <w:pPr>
        <w:tabs>
          <w:tab w:val="left" w:pos="426"/>
        </w:tabs>
        <w:ind w:firstLine="567"/>
        <w:jc w:val="both"/>
        <w:rPr>
          <w:rFonts w:ascii="Times New Roman" w:hAnsi="Times New Roman" w:cs="Times New Roman"/>
          <w:bCs/>
          <w:sz w:val="28"/>
          <w:szCs w:val="28"/>
        </w:rPr>
      </w:pPr>
      <w:r w:rsidRPr="00933171">
        <w:rPr>
          <w:rFonts w:ascii="Times New Roman" w:hAnsi="Times New Roman" w:cs="Times New Roman"/>
          <w:bCs/>
          <w:sz w:val="28"/>
          <w:szCs w:val="28"/>
        </w:rPr>
        <w:t>- в парикмахерском зале имеется дефекты напольного покрытия в виде нарушения целостности и трещин (местами нарушена целостность керамического кафеля), в нарушение требований п.5.2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426"/>
        </w:tabs>
        <w:ind w:firstLine="567"/>
        <w:jc w:val="both"/>
        <w:rPr>
          <w:rFonts w:ascii="Times New Roman" w:hAnsi="Times New Roman" w:cs="Times New Roman"/>
          <w:bCs/>
          <w:sz w:val="28"/>
          <w:szCs w:val="28"/>
        </w:rPr>
      </w:pPr>
      <w:r w:rsidRPr="00933171">
        <w:rPr>
          <w:rFonts w:ascii="Times New Roman" w:hAnsi="Times New Roman" w:cs="Times New Roman"/>
          <w:bCs/>
          <w:sz w:val="28"/>
          <w:szCs w:val="28"/>
        </w:rPr>
        <w:t>- на рабочих местах парикмахера два набора типовых наборов для обслуживания клиентов, в нарушение требований п.9.21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426"/>
        </w:tabs>
        <w:ind w:firstLine="567"/>
        <w:jc w:val="both"/>
        <w:rPr>
          <w:rFonts w:ascii="Times New Roman" w:hAnsi="Times New Roman" w:cs="Times New Roman"/>
          <w:sz w:val="28"/>
          <w:szCs w:val="28"/>
        </w:rPr>
      </w:pPr>
      <w:r w:rsidRPr="00933171">
        <w:rPr>
          <w:rFonts w:ascii="Times New Roman" w:hAnsi="Times New Roman" w:cs="Times New Roman"/>
          <w:bCs/>
          <w:sz w:val="28"/>
          <w:szCs w:val="28"/>
        </w:rPr>
        <w:t>- в парикмахерском зале имеется мягкая кожаная мебель с нарушенной целостностью обивки в виде потертости и трещин (местами нарушена целостность обивочного материала), в нарушение требований п.5.2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426"/>
        </w:tabs>
        <w:ind w:firstLine="567"/>
        <w:jc w:val="both"/>
        <w:rPr>
          <w:rFonts w:ascii="Times New Roman" w:hAnsi="Times New Roman" w:cs="Times New Roman"/>
          <w:sz w:val="28"/>
          <w:szCs w:val="28"/>
        </w:rPr>
      </w:pPr>
      <w:r w:rsidRPr="00933171">
        <w:rPr>
          <w:rFonts w:ascii="Times New Roman" w:hAnsi="Times New Roman" w:cs="Times New Roman"/>
          <w:sz w:val="28"/>
          <w:szCs w:val="28"/>
        </w:rPr>
        <w:t>- в процедурном кабинете: на емкостях для обработки лотков, ветоши, одноразового инструментария, в изоляторе: на емкостях для обработки ветоши, дезинфекции белья, в санитарной комнате: на емкости для обработки перчаток отсутствуют даты приготовления дезинфицирующих средств; не указаны назначение и предельный срок годности в нарушение п.4.1.5 СП 3.5.1378–03 «Санитарн</w:t>
      </w:r>
      <w:proofErr w:type="gramStart"/>
      <w:r w:rsidRPr="00933171">
        <w:rPr>
          <w:rFonts w:ascii="Times New Roman" w:hAnsi="Times New Roman" w:cs="Times New Roman"/>
          <w:sz w:val="28"/>
          <w:szCs w:val="28"/>
        </w:rPr>
        <w:t>о-</w:t>
      </w:r>
      <w:proofErr w:type="gramEnd"/>
      <w:r w:rsidRPr="00933171">
        <w:rPr>
          <w:rFonts w:ascii="Times New Roman" w:hAnsi="Times New Roman" w:cs="Times New Roman"/>
          <w:sz w:val="28"/>
          <w:szCs w:val="28"/>
        </w:rPr>
        <w:t xml:space="preserve"> эпидемиологические требования к организации и осуществлению дезинфекционной деятельности»;</w:t>
      </w:r>
    </w:p>
    <w:p w:rsidR="00F33A84" w:rsidRPr="00933171" w:rsidRDefault="00F33A84" w:rsidP="00F33A84">
      <w:pPr>
        <w:tabs>
          <w:tab w:val="left" w:pos="426"/>
        </w:tabs>
        <w:ind w:firstLine="567"/>
        <w:jc w:val="both"/>
        <w:rPr>
          <w:rFonts w:ascii="Times New Roman" w:hAnsi="Times New Roman" w:cs="Times New Roman"/>
          <w:sz w:val="28"/>
          <w:szCs w:val="28"/>
        </w:rPr>
      </w:pPr>
      <w:r w:rsidRPr="00933171">
        <w:rPr>
          <w:rFonts w:ascii="Times New Roman" w:hAnsi="Times New Roman" w:cs="Times New Roman"/>
          <w:sz w:val="28"/>
          <w:szCs w:val="28"/>
        </w:rPr>
        <w:t>- в процедурном кабинете установлен смеситель с кистевым управлением в нарушении обязательных требований п.5.6 гл.</w:t>
      </w:r>
      <w:r w:rsidRPr="00933171">
        <w:rPr>
          <w:rFonts w:ascii="Times New Roman" w:hAnsi="Times New Roman" w:cs="Times New Roman"/>
          <w:sz w:val="28"/>
          <w:szCs w:val="28"/>
          <w:lang w:val="en-US"/>
        </w:rPr>
        <w:t>I</w:t>
      </w:r>
      <w:r w:rsidRPr="00933171">
        <w:rPr>
          <w:rFonts w:ascii="Times New Roman" w:hAnsi="Times New Roman" w:cs="Times New Roman"/>
          <w:sz w:val="28"/>
          <w:szCs w:val="28"/>
        </w:rPr>
        <w:t xml:space="preserve"> СанПиН 2.1.3.2630-10 </w:t>
      </w:r>
      <w:r w:rsidR="00933171">
        <w:rPr>
          <w:rFonts w:ascii="Times New Roman" w:hAnsi="Times New Roman" w:cs="Times New Roman"/>
          <w:sz w:val="28"/>
          <w:szCs w:val="28"/>
        </w:rPr>
        <w:t>«</w:t>
      </w:r>
      <w:r w:rsidRPr="00933171">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933171">
        <w:rPr>
          <w:rFonts w:ascii="Times New Roman" w:hAnsi="Times New Roman" w:cs="Times New Roman"/>
          <w:sz w:val="28"/>
          <w:szCs w:val="28"/>
        </w:rPr>
        <w:t>»</w:t>
      </w:r>
      <w:r w:rsidRPr="00933171">
        <w:rPr>
          <w:rFonts w:ascii="Times New Roman" w:hAnsi="Times New Roman" w:cs="Times New Roman"/>
          <w:sz w:val="28"/>
          <w:szCs w:val="28"/>
        </w:rPr>
        <w:t>;</w:t>
      </w:r>
    </w:p>
    <w:p w:rsidR="00F33A84" w:rsidRPr="00933171" w:rsidRDefault="00F33A84" w:rsidP="00F33A84">
      <w:pPr>
        <w:tabs>
          <w:tab w:val="left" w:pos="426"/>
        </w:tabs>
        <w:ind w:firstLine="567"/>
        <w:jc w:val="both"/>
        <w:rPr>
          <w:rFonts w:ascii="Times New Roman" w:hAnsi="Times New Roman" w:cs="Times New Roman"/>
          <w:sz w:val="28"/>
          <w:szCs w:val="28"/>
        </w:rPr>
      </w:pPr>
      <w:r w:rsidRPr="00933171">
        <w:rPr>
          <w:rFonts w:ascii="Times New Roman" w:hAnsi="Times New Roman" w:cs="Times New Roman"/>
          <w:sz w:val="28"/>
          <w:szCs w:val="28"/>
        </w:rPr>
        <w:t>- в процедурном кабинете установлено 2 кресла с мягким тряпичным покрытием в нарушении обязательных требований п.8.8 гл.</w:t>
      </w:r>
      <w:r w:rsidRPr="00933171">
        <w:rPr>
          <w:rFonts w:ascii="Times New Roman" w:hAnsi="Times New Roman" w:cs="Times New Roman"/>
          <w:sz w:val="28"/>
          <w:szCs w:val="28"/>
          <w:lang w:val="en-US"/>
        </w:rPr>
        <w:t>I</w:t>
      </w:r>
      <w:r w:rsidRPr="00933171">
        <w:rPr>
          <w:rFonts w:ascii="Times New Roman" w:hAnsi="Times New Roman" w:cs="Times New Roman"/>
          <w:sz w:val="28"/>
          <w:szCs w:val="28"/>
        </w:rPr>
        <w:t xml:space="preserve"> СанПиН 2.1.3.2630-10 </w:t>
      </w:r>
      <w:r w:rsidR="00933171">
        <w:rPr>
          <w:rFonts w:ascii="Times New Roman" w:hAnsi="Times New Roman" w:cs="Times New Roman"/>
          <w:sz w:val="28"/>
          <w:szCs w:val="28"/>
        </w:rPr>
        <w:t>«</w:t>
      </w:r>
      <w:r w:rsidRPr="00933171">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933171">
        <w:rPr>
          <w:rFonts w:ascii="Times New Roman" w:hAnsi="Times New Roman" w:cs="Times New Roman"/>
          <w:sz w:val="28"/>
          <w:szCs w:val="28"/>
        </w:rPr>
        <w:t>»</w:t>
      </w:r>
      <w:r w:rsidRPr="00933171">
        <w:rPr>
          <w:rFonts w:ascii="Times New Roman" w:hAnsi="Times New Roman" w:cs="Times New Roman"/>
          <w:sz w:val="28"/>
          <w:szCs w:val="28"/>
        </w:rPr>
        <w:t>;</w:t>
      </w:r>
    </w:p>
    <w:p w:rsidR="00F33A84" w:rsidRPr="00933171" w:rsidRDefault="00F33A84" w:rsidP="00F33A84">
      <w:pPr>
        <w:tabs>
          <w:tab w:val="left" w:pos="426"/>
        </w:tabs>
        <w:ind w:firstLine="567"/>
        <w:jc w:val="both"/>
        <w:rPr>
          <w:rFonts w:ascii="Times New Roman" w:hAnsi="Times New Roman" w:cs="Times New Roman"/>
          <w:sz w:val="28"/>
          <w:szCs w:val="28"/>
        </w:rPr>
      </w:pPr>
      <w:proofErr w:type="gramStart"/>
      <w:r w:rsidRPr="00933171">
        <w:rPr>
          <w:rFonts w:ascii="Times New Roman" w:hAnsi="Times New Roman" w:cs="Times New Roman"/>
          <w:sz w:val="28"/>
          <w:szCs w:val="28"/>
        </w:rPr>
        <w:t>- в гостевой имеется мягкая мебель без съемных чехлов в нарушение требований п.п.7.2, 7.6 СанПин 2.1.2.2564-09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w:t>
      </w:r>
      <w:proofErr w:type="gramEnd"/>
    </w:p>
    <w:p w:rsidR="00F33A84" w:rsidRPr="00933171" w:rsidRDefault="00F33A84" w:rsidP="00F33A84">
      <w:pPr>
        <w:tabs>
          <w:tab w:val="left" w:pos="426"/>
        </w:tabs>
        <w:ind w:firstLine="567"/>
        <w:jc w:val="both"/>
        <w:rPr>
          <w:rFonts w:ascii="Times New Roman" w:hAnsi="Times New Roman" w:cs="Times New Roman"/>
          <w:sz w:val="28"/>
          <w:szCs w:val="28"/>
        </w:rPr>
      </w:pPr>
      <w:proofErr w:type="gramStart"/>
      <w:r w:rsidRPr="00933171">
        <w:rPr>
          <w:rFonts w:ascii="Times New Roman" w:hAnsi="Times New Roman" w:cs="Times New Roman"/>
          <w:sz w:val="28"/>
          <w:szCs w:val="28"/>
        </w:rPr>
        <w:t xml:space="preserve">- во всех помещениях отсутствует </w:t>
      </w:r>
      <w:proofErr w:type="spellStart"/>
      <w:r w:rsidRPr="00933171">
        <w:rPr>
          <w:rFonts w:ascii="Times New Roman" w:hAnsi="Times New Roman" w:cs="Times New Roman"/>
          <w:sz w:val="28"/>
          <w:szCs w:val="28"/>
        </w:rPr>
        <w:t>засетчивание</w:t>
      </w:r>
      <w:proofErr w:type="spellEnd"/>
      <w:r w:rsidRPr="00933171">
        <w:rPr>
          <w:rFonts w:ascii="Times New Roman" w:hAnsi="Times New Roman" w:cs="Times New Roman"/>
          <w:sz w:val="28"/>
          <w:szCs w:val="28"/>
        </w:rPr>
        <w:t xml:space="preserve"> форточек и дверей с размером ячеек не более 2 мм с целю предотвращения попадания мух в помещения в нарушение требований п.10.9 СанПин 2.1.2.2564-09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w:t>
      </w:r>
      <w:proofErr w:type="gramEnd"/>
    </w:p>
    <w:p w:rsidR="00F33A84" w:rsidRPr="00933171" w:rsidRDefault="00F33A84" w:rsidP="00F33A84">
      <w:pPr>
        <w:tabs>
          <w:tab w:val="left" w:pos="426"/>
        </w:tabs>
        <w:ind w:firstLine="567"/>
        <w:jc w:val="both"/>
        <w:rPr>
          <w:rFonts w:ascii="Times New Roman" w:hAnsi="Times New Roman" w:cs="Times New Roman"/>
          <w:bCs/>
          <w:sz w:val="28"/>
          <w:szCs w:val="28"/>
        </w:rPr>
      </w:pPr>
      <w:r w:rsidRPr="00933171">
        <w:rPr>
          <w:rFonts w:ascii="Times New Roman" w:hAnsi="Times New Roman" w:cs="Times New Roman"/>
          <w:bCs/>
          <w:sz w:val="28"/>
          <w:szCs w:val="28"/>
        </w:rPr>
        <w:t>- в прачечной имеется дефект настенного и потолочного покрытий в виде нарушения целостности (местами отслоившейся краской, штукатуркой в нарушение требований п.5.2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F33A84" w:rsidRPr="00933171" w:rsidRDefault="00F33A84" w:rsidP="00F33A84">
      <w:pPr>
        <w:tabs>
          <w:tab w:val="left" w:pos="426"/>
        </w:tabs>
        <w:ind w:firstLine="567"/>
        <w:jc w:val="both"/>
        <w:rPr>
          <w:rFonts w:ascii="Times New Roman" w:hAnsi="Times New Roman" w:cs="Times New Roman"/>
          <w:bCs/>
          <w:sz w:val="28"/>
          <w:szCs w:val="28"/>
        </w:rPr>
      </w:pPr>
      <w:r w:rsidRPr="00933171">
        <w:rPr>
          <w:rFonts w:ascii="Times New Roman" w:hAnsi="Times New Roman" w:cs="Times New Roman"/>
          <w:sz w:val="28"/>
          <w:szCs w:val="28"/>
        </w:rPr>
        <w:t xml:space="preserve">- в стоматологическом кабинете имеются дефекты напольного и потолочного покрытий, а именно кафель с нарушенной целостностью, на потолке облуплена краска, имеются трещины, что является нарушением требований п.4.2, </w:t>
      </w:r>
      <w:r w:rsidRPr="00933171">
        <w:rPr>
          <w:rFonts w:ascii="Times New Roman" w:hAnsi="Times New Roman" w:cs="Times New Roman"/>
          <w:color w:val="000000"/>
          <w:sz w:val="28"/>
          <w:szCs w:val="28"/>
        </w:rPr>
        <w:t xml:space="preserve">п.8.8, п11.14 </w:t>
      </w:r>
      <w:r w:rsidRPr="00933171">
        <w:rPr>
          <w:rFonts w:ascii="Times New Roman"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
    <w:p w:rsidR="00F33A84" w:rsidRPr="00933171" w:rsidRDefault="00F33A84" w:rsidP="00F33A84">
      <w:pPr>
        <w:tabs>
          <w:tab w:val="left" w:pos="426"/>
        </w:tabs>
        <w:ind w:firstLine="709"/>
        <w:jc w:val="center"/>
        <w:rPr>
          <w:rFonts w:ascii="Times New Roman" w:hAnsi="Times New Roman" w:cs="Times New Roman"/>
          <w:bCs/>
          <w:color w:val="000000"/>
          <w:sz w:val="28"/>
          <w:szCs w:val="28"/>
        </w:rPr>
      </w:pPr>
      <w:r w:rsidRPr="00933171">
        <w:rPr>
          <w:rFonts w:ascii="Times New Roman" w:hAnsi="Times New Roman" w:cs="Times New Roman"/>
          <w:bCs/>
          <w:color w:val="000000"/>
          <w:sz w:val="28"/>
          <w:szCs w:val="28"/>
        </w:rPr>
        <w:t xml:space="preserve">Мероприятия по устранению выявленных нарушений законодательства </w:t>
      </w:r>
    </w:p>
    <w:p w:rsidR="00F33A84" w:rsidRPr="00933171" w:rsidRDefault="00F33A84" w:rsidP="00F33A84">
      <w:pPr>
        <w:pStyle w:val="a5"/>
        <w:tabs>
          <w:tab w:val="left" w:pos="709"/>
        </w:tabs>
        <w:ind w:firstLine="709"/>
        <w:jc w:val="both"/>
        <w:rPr>
          <w:rFonts w:ascii="Times New Roman" w:hAnsi="Times New Roman"/>
          <w:sz w:val="28"/>
          <w:szCs w:val="28"/>
        </w:rPr>
      </w:pPr>
      <w:r w:rsidRPr="00933171">
        <w:rPr>
          <w:rFonts w:ascii="Times New Roman" w:hAnsi="Times New Roman"/>
          <w:sz w:val="28"/>
          <w:szCs w:val="28"/>
        </w:rPr>
        <w:t xml:space="preserve">В целях недопущения нарушений обязательных требований законодательства в области обеспечения санитарно-эпидемиологического благополучия населения Управление Роспотребнадзора по Республике Башкортостан рекомендует юридическим лицам и индивидуальным предпринимателям: </w:t>
      </w:r>
    </w:p>
    <w:p w:rsidR="00F33A84" w:rsidRPr="00933171" w:rsidRDefault="00F33A84" w:rsidP="00F33A84">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sz w:val="28"/>
          <w:szCs w:val="28"/>
        </w:rPr>
      </w:pPr>
      <w:r w:rsidRPr="00933171">
        <w:rPr>
          <w:rFonts w:ascii="Times New Roman" w:hAnsi="Times New Roman"/>
          <w:sz w:val="28"/>
          <w:szCs w:val="28"/>
        </w:rPr>
        <w:t>знакомиться с материалами, текстами нормативно-правовых актов в области обеспечения санитарно-эпидемиологического благополучия населения, размещенными на официальном сайте Управления Роспотребнадзора по Республике Башкортостан, Роспотребнадзора или иных органов государственного контроля (надзора) в сети «Интернет», в средствах массовой информации;</w:t>
      </w:r>
    </w:p>
    <w:p w:rsidR="00F33A84" w:rsidRPr="00933171" w:rsidRDefault="00F33A84" w:rsidP="00F33A84">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sz w:val="28"/>
          <w:szCs w:val="28"/>
        </w:rPr>
      </w:pPr>
      <w:r w:rsidRPr="00933171">
        <w:rPr>
          <w:rFonts w:ascii="Times New Roman" w:hAnsi="Times New Roman"/>
          <w:sz w:val="28"/>
          <w:szCs w:val="28"/>
        </w:rPr>
        <w:t>обращаться в Управление Роспотребнадзора по Республике Башкортостан или соответствующие органы государственного контроля (надзора) за разъяснениями положений законодательства, оценка соблюдения которых является предметом государственного контроля (надзора);</w:t>
      </w:r>
    </w:p>
    <w:p w:rsidR="00F33A84" w:rsidRPr="00933171" w:rsidRDefault="00F33A84" w:rsidP="00F33A84">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sz w:val="28"/>
          <w:szCs w:val="28"/>
        </w:rPr>
      </w:pPr>
      <w:r w:rsidRPr="00933171">
        <w:rPr>
          <w:rFonts w:ascii="Times New Roman" w:hAnsi="Times New Roman"/>
          <w:sz w:val="28"/>
          <w:szCs w:val="28"/>
        </w:rPr>
        <w:t xml:space="preserve">изучать рекомендации Управления Роспотребнадзора по Республике Башкортостан, органов государственного контроля (надзора) по недопущению наиболее часто встречающиеся случаев нарушений обязательных требований; </w:t>
      </w:r>
    </w:p>
    <w:p w:rsidR="00F33A84" w:rsidRPr="00933171" w:rsidRDefault="00F33A84" w:rsidP="00F33A84">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sz w:val="28"/>
          <w:szCs w:val="28"/>
        </w:rPr>
      </w:pPr>
      <w:r w:rsidRPr="00933171">
        <w:rPr>
          <w:rFonts w:ascii="Times New Roman" w:hAnsi="Times New Roman"/>
          <w:sz w:val="28"/>
          <w:szCs w:val="28"/>
        </w:rPr>
        <w:t xml:space="preserve">обеспечить на регулярной основе обучение сотрудников организации по вопросам реализации обязательных требований; </w:t>
      </w:r>
    </w:p>
    <w:p w:rsidR="00F33A84" w:rsidRPr="00933171" w:rsidRDefault="00F33A84" w:rsidP="00933171">
      <w:pPr>
        <w:pStyle w:val="a5"/>
        <w:numPr>
          <w:ilvl w:val="0"/>
          <w:numId w:val="4"/>
        </w:numPr>
        <w:autoSpaceDE w:val="0"/>
        <w:autoSpaceDN w:val="0"/>
        <w:adjustRightInd w:val="0"/>
        <w:spacing w:before="100" w:beforeAutospacing="1" w:afterAutospacing="1"/>
        <w:ind w:left="0" w:firstLine="708"/>
        <w:jc w:val="both"/>
        <w:rPr>
          <w:rFonts w:ascii="Times New Roman" w:hAnsi="Times New Roman" w:cs="Times New Roman"/>
          <w:b/>
          <w:i/>
          <w:sz w:val="28"/>
          <w:szCs w:val="28"/>
        </w:rPr>
      </w:pPr>
      <w:r w:rsidRPr="00933171">
        <w:rPr>
          <w:rFonts w:ascii="Times New Roman" w:hAnsi="Times New Roman"/>
          <w:sz w:val="28"/>
          <w:szCs w:val="28"/>
        </w:rPr>
        <w:t>принимать участие в семинарах, конференциях, проводимых Управлением Роспотребнадзора по Республике Башкортостан или другими органами государственного контроля (надзора), оценка соблюдения которых является предметом госу</w:t>
      </w:r>
      <w:r w:rsidR="00933171" w:rsidRPr="00933171">
        <w:rPr>
          <w:rFonts w:ascii="Times New Roman" w:hAnsi="Times New Roman"/>
          <w:sz w:val="28"/>
          <w:szCs w:val="28"/>
        </w:rPr>
        <w:t>дарственного контроля (надзора).</w:t>
      </w:r>
    </w:p>
    <w:p w:rsidR="00F33A84" w:rsidRDefault="00F33A84" w:rsidP="00193EBD">
      <w:pPr>
        <w:spacing w:after="0" w:line="240" w:lineRule="auto"/>
        <w:jc w:val="center"/>
        <w:rPr>
          <w:rFonts w:ascii="Times New Roman" w:hAnsi="Times New Roman" w:cs="Times New Roman"/>
          <w:b/>
          <w:i/>
          <w:sz w:val="28"/>
          <w:szCs w:val="28"/>
        </w:rPr>
      </w:pPr>
    </w:p>
    <w:p w:rsidR="00193EBD" w:rsidRPr="00193EBD" w:rsidRDefault="00193EBD" w:rsidP="00193EBD">
      <w:pPr>
        <w:pStyle w:val="a5"/>
        <w:tabs>
          <w:tab w:val="num" w:pos="0"/>
        </w:tabs>
        <w:jc w:val="both"/>
        <w:rPr>
          <w:rFonts w:ascii="Times New Roman" w:hAnsi="Times New Roman" w:cs="Times New Roman"/>
          <w:color w:val="000000"/>
          <w:sz w:val="28"/>
          <w:szCs w:val="28"/>
        </w:rPr>
      </w:pPr>
      <w:r w:rsidRPr="00193EBD">
        <w:rPr>
          <w:rFonts w:ascii="Times New Roman" w:hAnsi="Times New Roman" w:cs="Times New Roman"/>
          <w:bCs/>
          <w:color w:val="000000"/>
          <w:sz w:val="28"/>
          <w:szCs w:val="28"/>
        </w:rPr>
        <w:tab/>
      </w:r>
    </w:p>
    <w:p w:rsidR="00193EBD" w:rsidRPr="00933171" w:rsidRDefault="00193EBD" w:rsidP="00193EBD">
      <w:pPr>
        <w:spacing w:after="0" w:line="240" w:lineRule="auto"/>
        <w:jc w:val="center"/>
        <w:rPr>
          <w:rFonts w:ascii="Times New Roman" w:hAnsi="Times New Roman" w:cs="Times New Roman"/>
          <w:b/>
          <w:i/>
          <w:sz w:val="28"/>
          <w:szCs w:val="28"/>
        </w:rPr>
      </w:pPr>
      <w:r w:rsidRPr="00933171">
        <w:rPr>
          <w:rFonts w:ascii="Times New Roman" w:hAnsi="Times New Roman" w:cs="Times New Roman"/>
          <w:b/>
          <w:i/>
          <w:sz w:val="28"/>
          <w:szCs w:val="28"/>
        </w:rPr>
        <w:t>Тип</w:t>
      </w:r>
      <w:r w:rsidR="00D41B9C" w:rsidRPr="00933171">
        <w:rPr>
          <w:rFonts w:ascii="Times New Roman" w:hAnsi="Times New Roman" w:cs="Times New Roman"/>
          <w:b/>
          <w:i/>
          <w:sz w:val="28"/>
          <w:szCs w:val="28"/>
        </w:rPr>
        <w:t>овые и массовые</w:t>
      </w:r>
      <w:r w:rsidRPr="00933171">
        <w:rPr>
          <w:rFonts w:ascii="Times New Roman" w:hAnsi="Times New Roman" w:cs="Times New Roman"/>
          <w:b/>
          <w:i/>
          <w:sz w:val="28"/>
          <w:szCs w:val="28"/>
        </w:rPr>
        <w:t xml:space="preserve"> нарушения требований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w:t>
      </w:r>
    </w:p>
    <w:p w:rsidR="00193EBD" w:rsidRPr="00193EBD" w:rsidRDefault="00193EBD" w:rsidP="00193EBD">
      <w:pPr>
        <w:autoSpaceDE w:val="0"/>
        <w:autoSpaceDN w:val="0"/>
        <w:adjustRightInd w:val="0"/>
        <w:spacing w:after="0" w:line="240" w:lineRule="auto"/>
        <w:ind w:firstLine="720"/>
        <w:jc w:val="both"/>
        <w:rPr>
          <w:rFonts w:ascii="Times New Roman" w:hAnsi="Times New Roman" w:cs="Times New Roman"/>
          <w:b/>
          <w:sz w:val="28"/>
          <w:szCs w:val="28"/>
          <w:lang w:eastAsia="ru-RU"/>
        </w:rPr>
      </w:pPr>
    </w:p>
    <w:p w:rsidR="00193EBD" w:rsidRPr="00193EBD" w:rsidRDefault="00193EBD" w:rsidP="00193EB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193EBD">
        <w:rPr>
          <w:rFonts w:ascii="Times New Roman" w:hAnsi="Times New Roman" w:cs="Times New Roman"/>
          <w:sz w:val="28"/>
          <w:szCs w:val="28"/>
          <w:lang w:eastAsia="ru-RU"/>
        </w:rPr>
        <w:t>В ходе контрольно-надзорной деятельности</w:t>
      </w:r>
      <w:r w:rsidRPr="00193EBD">
        <w:rPr>
          <w:rFonts w:ascii="Times New Roman" w:hAnsi="Times New Roman" w:cs="Times New Roman"/>
          <w:bCs/>
          <w:color w:val="000000"/>
          <w:sz w:val="28"/>
          <w:szCs w:val="28"/>
        </w:rPr>
        <w:t xml:space="preserve"> выявляются следующие </w:t>
      </w:r>
      <w:r w:rsidRPr="00193EBD">
        <w:rPr>
          <w:rFonts w:ascii="Times New Roman" w:hAnsi="Times New Roman" w:cs="Times New Roman"/>
          <w:sz w:val="28"/>
          <w:szCs w:val="28"/>
          <w:lang w:eastAsia="ru-RU"/>
        </w:rPr>
        <w:t xml:space="preserve">нарушения: </w:t>
      </w:r>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xml:space="preserve"> - не проводится контроль работы системы вытяжной вентиляции, не функционирует вытяжная система вентиляции в помещениях организации социального обслуживания;</w:t>
      </w:r>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xml:space="preserve"> - недостаточный набор помещений в отделениях (отсутствие комнат для санитарной обработки и переодевания, изоляторов, процедурных кабинетов);</w:t>
      </w:r>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xml:space="preserve"> - не ведется учет остаточного ресурса бактерицидных ламп;</w:t>
      </w:r>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xml:space="preserve"> - входы на объекты организаций социального обслуживания не оборудованы приспособлением для доступа </w:t>
      </w:r>
      <w:proofErr w:type="spellStart"/>
      <w:r w:rsidRPr="00193EBD">
        <w:rPr>
          <w:rFonts w:ascii="Times New Roman" w:hAnsi="Times New Roman" w:cs="Times New Roman"/>
          <w:sz w:val="28"/>
          <w:szCs w:val="28"/>
        </w:rPr>
        <w:t>маломобильных</w:t>
      </w:r>
      <w:proofErr w:type="spellEnd"/>
      <w:r w:rsidRPr="00193EBD">
        <w:rPr>
          <w:rFonts w:ascii="Times New Roman" w:hAnsi="Times New Roman" w:cs="Times New Roman"/>
          <w:sz w:val="28"/>
          <w:szCs w:val="28"/>
        </w:rPr>
        <w:t xml:space="preserve"> групп населения и пандусом</w:t>
      </w:r>
      <w:bookmarkStart w:id="17" w:name="sub_600000"/>
      <w:r w:rsidRPr="00193EBD">
        <w:rPr>
          <w:rFonts w:ascii="Times New Roman" w:hAnsi="Times New Roman" w:cs="Times New Roman"/>
          <w:sz w:val="28"/>
          <w:szCs w:val="28"/>
        </w:rPr>
        <w:t xml:space="preserve">;  </w:t>
      </w:r>
      <w:bookmarkEnd w:id="17"/>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xml:space="preserve"> - несоответствие гигиеническим требованиям температуры горячей воды из централизованных систем горячего водоснабжения;</w:t>
      </w:r>
    </w:p>
    <w:p w:rsidR="00193EBD" w:rsidRPr="00193EBD" w:rsidRDefault="00193EBD" w:rsidP="00193EBD">
      <w:pPr>
        <w:tabs>
          <w:tab w:val="left" w:pos="9355"/>
        </w:tabs>
        <w:spacing w:after="0" w:line="240" w:lineRule="auto"/>
        <w:ind w:right="-1" w:firstLine="708"/>
        <w:jc w:val="both"/>
        <w:rPr>
          <w:rFonts w:ascii="Times New Roman" w:hAnsi="Times New Roman" w:cs="Times New Roman"/>
          <w:sz w:val="28"/>
          <w:szCs w:val="28"/>
        </w:rPr>
      </w:pPr>
      <w:r w:rsidRPr="00193EBD">
        <w:rPr>
          <w:rFonts w:ascii="Times New Roman" w:hAnsi="Times New Roman" w:cs="Times New Roman"/>
          <w:sz w:val="28"/>
          <w:szCs w:val="28"/>
        </w:rPr>
        <w:t>- несоответствие уровней искусственной освещенности в помещениях организаций социального обслуживания;</w:t>
      </w:r>
    </w:p>
    <w:p w:rsidR="00193EBD" w:rsidRPr="00193EBD" w:rsidRDefault="00193EBD" w:rsidP="00193EBD">
      <w:pPr>
        <w:widowControl w:val="0"/>
        <w:tabs>
          <w:tab w:val="left" w:pos="9355"/>
        </w:tabs>
        <w:adjustRightInd w:val="0"/>
        <w:spacing w:after="0" w:line="240" w:lineRule="auto"/>
        <w:ind w:right="-1" w:firstLine="708"/>
        <w:jc w:val="both"/>
        <w:rPr>
          <w:rFonts w:ascii="Times New Roman" w:hAnsi="Times New Roman" w:cs="Times New Roman"/>
          <w:sz w:val="28"/>
          <w:szCs w:val="28"/>
          <w:lang w:eastAsia="ru-RU"/>
        </w:rPr>
      </w:pPr>
      <w:r w:rsidRPr="00193EBD">
        <w:rPr>
          <w:rFonts w:ascii="Times New Roman" w:hAnsi="Times New Roman" w:cs="Times New Roman"/>
          <w:sz w:val="28"/>
          <w:szCs w:val="28"/>
        </w:rPr>
        <w:t>- несоблюдение мер, препятствующих миграции грызунов, проникновению насекомых, создающих неблагоприятные условия для их обитания (не проведение герметизации покрытия стен и пр.).</w:t>
      </w:r>
    </w:p>
    <w:p w:rsidR="00193EBD" w:rsidRPr="00193EBD" w:rsidRDefault="00193EBD" w:rsidP="00193EBD">
      <w:pPr>
        <w:pStyle w:val="Bodytext0"/>
        <w:shd w:val="clear" w:color="auto" w:fill="auto"/>
        <w:spacing w:before="0" w:after="0" w:line="240" w:lineRule="auto"/>
        <w:ind w:left="23" w:right="20" w:firstLine="688"/>
        <w:jc w:val="both"/>
        <w:rPr>
          <w:rFonts w:ascii="Times New Roman" w:hAnsi="Times New Roman" w:cs="Times New Roman"/>
          <w:b/>
          <w:sz w:val="28"/>
          <w:szCs w:val="28"/>
        </w:rPr>
      </w:pPr>
    </w:p>
    <w:p w:rsidR="00193EBD" w:rsidRPr="00193EBD" w:rsidRDefault="00193EBD" w:rsidP="00193EBD">
      <w:pPr>
        <w:spacing w:after="0" w:line="240" w:lineRule="auto"/>
        <w:ind w:firstLine="708"/>
        <w:jc w:val="both"/>
        <w:rPr>
          <w:rFonts w:ascii="Times New Roman" w:hAnsi="Times New Roman" w:cs="Times New Roman"/>
          <w:sz w:val="28"/>
          <w:szCs w:val="28"/>
        </w:rPr>
      </w:pPr>
    </w:p>
    <w:p w:rsidR="00193EBD" w:rsidRPr="00933171" w:rsidRDefault="00193EBD" w:rsidP="00933171">
      <w:pPr>
        <w:spacing w:after="0" w:line="240" w:lineRule="auto"/>
        <w:jc w:val="center"/>
        <w:rPr>
          <w:rFonts w:ascii="Times New Roman" w:hAnsi="Times New Roman" w:cs="Times New Roman"/>
          <w:b/>
          <w:i/>
          <w:sz w:val="28"/>
          <w:szCs w:val="28"/>
        </w:rPr>
      </w:pPr>
      <w:r w:rsidRPr="00933171">
        <w:rPr>
          <w:rFonts w:ascii="Times New Roman" w:hAnsi="Times New Roman" w:cs="Times New Roman"/>
          <w:b/>
          <w:i/>
          <w:sz w:val="28"/>
          <w:szCs w:val="28"/>
        </w:rPr>
        <w:t>Тип</w:t>
      </w:r>
      <w:r w:rsidR="00D41B9C" w:rsidRPr="00933171">
        <w:rPr>
          <w:rFonts w:ascii="Times New Roman" w:hAnsi="Times New Roman" w:cs="Times New Roman"/>
          <w:b/>
          <w:i/>
          <w:sz w:val="28"/>
          <w:szCs w:val="28"/>
        </w:rPr>
        <w:t>овые и массовые</w:t>
      </w:r>
      <w:r w:rsidRPr="00933171">
        <w:rPr>
          <w:rFonts w:ascii="Times New Roman" w:hAnsi="Times New Roman" w:cs="Times New Roman"/>
          <w:b/>
          <w:i/>
          <w:sz w:val="28"/>
          <w:szCs w:val="28"/>
        </w:rPr>
        <w:t xml:space="preserve"> нарушения санитарного законодательства при осуществлении контрольно – надзорных мероприятий органов местного самоуправления:</w:t>
      </w:r>
    </w:p>
    <w:p w:rsidR="00193EBD" w:rsidRPr="00193EBD" w:rsidRDefault="00193EBD" w:rsidP="00193EBD">
      <w:pPr>
        <w:spacing w:after="0" w:line="240" w:lineRule="auto"/>
        <w:rPr>
          <w:rFonts w:ascii="Times New Roman" w:hAnsi="Times New Roman" w:cs="Times New Roman"/>
          <w:sz w:val="28"/>
          <w:szCs w:val="28"/>
        </w:rPr>
      </w:pPr>
      <w:r w:rsidRPr="00193EBD">
        <w:rPr>
          <w:rFonts w:ascii="Times New Roman" w:hAnsi="Times New Roman" w:cs="Times New Roman"/>
          <w:sz w:val="28"/>
          <w:szCs w:val="28"/>
        </w:rPr>
        <w:t xml:space="preserve"> </w:t>
      </w:r>
    </w:p>
    <w:p w:rsidR="00193EBD" w:rsidRPr="00193EBD" w:rsidRDefault="00193EBD" w:rsidP="00193EBD">
      <w:pPr>
        <w:spacing w:after="0" w:line="240" w:lineRule="auto"/>
        <w:ind w:left="34"/>
        <w:jc w:val="both"/>
        <w:rPr>
          <w:rFonts w:ascii="Times New Roman" w:hAnsi="Times New Roman" w:cs="Times New Roman"/>
          <w:sz w:val="28"/>
          <w:szCs w:val="28"/>
        </w:rPr>
      </w:pPr>
      <w:r w:rsidRPr="00193EBD">
        <w:rPr>
          <w:rFonts w:ascii="Times New Roman" w:hAnsi="Times New Roman" w:cs="Times New Roman"/>
          <w:sz w:val="28"/>
          <w:szCs w:val="28"/>
        </w:rPr>
        <w:t xml:space="preserve">              - не разработаны и не согласованы с Управлением Роспотребнадзора по Республике Башкортостан программы производственного контроля качества воды децентрализованной системы питьевого водоснабжения,  не проводится производственный контроль качества воды источника питьевого назначения путем проведения лабораторно-инструментальных исследований, согласно требованиям п. 6.3 СанПиН 2.1.4.1175-02 «Гигиенические требования к качеству воды нецентрализованного водоснабжения. Санитарная охрана источников»,  ст. 32  Федерального закона от 30 марта </w:t>
      </w:r>
      <w:smartTag w:uri="urn:schemas-microsoft-com:office:smarttags" w:element="metricconverter">
        <w:smartTagPr>
          <w:attr w:name="ProductID" w:val="1999 г"/>
        </w:smartTagPr>
        <w:r w:rsidRPr="00193EBD">
          <w:rPr>
            <w:rFonts w:ascii="Times New Roman" w:hAnsi="Times New Roman" w:cs="Times New Roman"/>
            <w:sz w:val="28"/>
            <w:szCs w:val="28"/>
          </w:rPr>
          <w:t>1999 г</w:t>
        </w:r>
      </w:smartTag>
      <w:r w:rsidRPr="00193EBD">
        <w:rPr>
          <w:rFonts w:ascii="Times New Roman" w:hAnsi="Times New Roman" w:cs="Times New Roman"/>
          <w:sz w:val="28"/>
          <w:szCs w:val="28"/>
        </w:rPr>
        <w:t xml:space="preserve">. № 52-ФЗ   </w:t>
      </w:r>
      <w:r w:rsidR="00933171">
        <w:rPr>
          <w:rFonts w:ascii="Times New Roman" w:hAnsi="Times New Roman" w:cs="Times New Roman"/>
          <w:sz w:val="28"/>
          <w:szCs w:val="28"/>
        </w:rPr>
        <w:t>«</w:t>
      </w:r>
      <w:r w:rsidRPr="00193EBD">
        <w:rPr>
          <w:rFonts w:ascii="Times New Roman" w:hAnsi="Times New Roman" w:cs="Times New Roman"/>
          <w:sz w:val="28"/>
          <w:szCs w:val="28"/>
        </w:rPr>
        <w:t>О санитарно-эпидемиологическом благополучии населения</w:t>
      </w:r>
      <w:r w:rsidR="00933171">
        <w:rPr>
          <w:rFonts w:ascii="Times New Roman" w:hAnsi="Times New Roman" w:cs="Times New Roman"/>
          <w:sz w:val="28"/>
          <w:szCs w:val="28"/>
        </w:rPr>
        <w:t>»</w:t>
      </w:r>
      <w:r w:rsidRPr="00193EBD">
        <w:rPr>
          <w:rFonts w:ascii="Times New Roman" w:hAnsi="Times New Roman" w:cs="Times New Roman"/>
          <w:sz w:val="28"/>
          <w:szCs w:val="28"/>
        </w:rPr>
        <w:t xml:space="preserve">, ст. 25  Федерального  закона от  7 декабря </w:t>
      </w:r>
      <w:smartTag w:uri="urn:schemas-microsoft-com:office:smarttags" w:element="metricconverter">
        <w:smartTagPr>
          <w:attr w:name="ProductID" w:val="2011 г"/>
        </w:smartTagPr>
        <w:r w:rsidRPr="00193EBD">
          <w:rPr>
            <w:rFonts w:ascii="Times New Roman" w:hAnsi="Times New Roman" w:cs="Times New Roman"/>
            <w:sz w:val="28"/>
            <w:szCs w:val="28"/>
          </w:rPr>
          <w:t>2011 г</w:t>
        </w:r>
      </w:smartTag>
      <w:r w:rsidRPr="00193EBD">
        <w:rPr>
          <w:rFonts w:ascii="Times New Roman" w:hAnsi="Times New Roman" w:cs="Times New Roman"/>
          <w:sz w:val="28"/>
          <w:szCs w:val="28"/>
        </w:rPr>
        <w:t>. № 416-ФЗ «О</w:t>
      </w:r>
      <w:r w:rsidR="00933171">
        <w:rPr>
          <w:rFonts w:ascii="Times New Roman" w:hAnsi="Times New Roman" w:cs="Times New Roman"/>
          <w:sz w:val="28"/>
          <w:szCs w:val="28"/>
        </w:rPr>
        <w:t xml:space="preserve"> водоснабжении и водоотведении»;</w:t>
      </w:r>
    </w:p>
    <w:p w:rsidR="00193EBD" w:rsidRPr="00193EBD" w:rsidRDefault="00193EBD" w:rsidP="00193EBD">
      <w:pPr>
        <w:spacing w:after="0" w:line="240" w:lineRule="auto"/>
        <w:ind w:left="34"/>
        <w:jc w:val="both"/>
        <w:rPr>
          <w:rFonts w:ascii="Times New Roman" w:hAnsi="Times New Roman" w:cs="Times New Roman"/>
          <w:sz w:val="28"/>
          <w:szCs w:val="28"/>
        </w:rPr>
      </w:pPr>
      <w:r w:rsidRPr="00193EBD">
        <w:rPr>
          <w:rFonts w:ascii="Times New Roman" w:hAnsi="Times New Roman" w:cs="Times New Roman"/>
          <w:sz w:val="28"/>
          <w:szCs w:val="28"/>
        </w:rPr>
        <w:t xml:space="preserve">               - отсутствуют проекты зон санитарной охраны источника водоснабжения хозяйственно-питьевого назначения согласно требованиям 1.4, 1.5, 1.6 СанПиН 2.1.4.1110-02 «Зоны санитарной охраны источников водоснабжения и водопроводов питьевого назначения»;</w:t>
      </w:r>
    </w:p>
    <w:p w:rsidR="00193EBD" w:rsidRPr="00193EBD" w:rsidRDefault="00193EBD" w:rsidP="00193EBD">
      <w:pPr>
        <w:pStyle w:val="1"/>
        <w:spacing w:before="0" w:after="0"/>
        <w:jc w:val="both"/>
        <w:rPr>
          <w:rFonts w:ascii="Times New Roman" w:eastAsia="Calibri" w:hAnsi="Times New Roman" w:cs="Times New Roman"/>
          <w:b w:val="0"/>
          <w:bCs w:val="0"/>
          <w:sz w:val="28"/>
          <w:szCs w:val="28"/>
        </w:rPr>
      </w:pPr>
      <w:r w:rsidRPr="00193EBD">
        <w:rPr>
          <w:rFonts w:ascii="Times New Roman" w:eastAsia="Calibri" w:hAnsi="Times New Roman" w:cs="Times New Roman"/>
          <w:b w:val="0"/>
          <w:bCs w:val="0"/>
          <w:sz w:val="28"/>
          <w:szCs w:val="28"/>
        </w:rPr>
        <w:t xml:space="preserve">              -  не организован первый пояс зоны санитарной охраны  (на расстоянии не менее </w:t>
      </w:r>
      <w:smartTag w:uri="urn:schemas-microsoft-com:office:smarttags" w:element="metricconverter">
        <w:smartTagPr>
          <w:attr w:name="ProductID" w:val="30 м"/>
        </w:smartTagPr>
        <w:r w:rsidRPr="00193EBD">
          <w:rPr>
            <w:rFonts w:ascii="Times New Roman" w:eastAsia="Calibri" w:hAnsi="Times New Roman" w:cs="Times New Roman"/>
            <w:b w:val="0"/>
            <w:bCs w:val="0"/>
            <w:sz w:val="28"/>
            <w:szCs w:val="28"/>
          </w:rPr>
          <w:t>30 м</w:t>
        </w:r>
      </w:smartTag>
      <w:r w:rsidRPr="00193EBD">
        <w:rPr>
          <w:rFonts w:ascii="Times New Roman" w:eastAsia="Calibri" w:hAnsi="Times New Roman" w:cs="Times New Roman"/>
          <w:b w:val="0"/>
          <w:bCs w:val="0"/>
          <w:sz w:val="28"/>
          <w:szCs w:val="28"/>
        </w:rPr>
        <w:t xml:space="preserve"> от водозабор</w:t>
      </w:r>
      <w:proofErr w:type="gramStart"/>
      <w:r w:rsidRPr="00193EBD">
        <w:rPr>
          <w:rFonts w:ascii="Times New Roman" w:eastAsia="Calibri" w:hAnsi="Times New Roman" w:cs="Times New Roman"/>
          <w:b w:val="0"/>
          <w:bCs w:val="0"/>
          <w:sz w:val="28"/>
          <w:szCs w:val="28"/>
        </w:rPr>
        <w:t>а-</w:t>
      </w:r>
      <w:proofErr w:type="gramEnd"/>
      <w:r w:rsidRPr="00193EBD">
        <w:rPr>
          <w:rFonts w:ascii="Times New Roman" w:eastAsia="Calibri" w:hAnsi="Times New Roman" w:cs="Times New Roman"/>
          <w:b w:val="0"/>
          <w:bCs w:val="0"/>
          <w:sz w:val="28"/>
          <w:szCs w:val="28"/>
        </w:rPr>
        <w:t xml:space="preserve"> при использовании защищенных подземных вод и на расстоянии не менее </w:t>
      </w:r>
      <w:smartTag w:uri="urn:schemas-microsoft-com:office:smarttags" w:element="metricconverter">
        <w:smartTagPr>
          <w:attr w:name="ProductID" w:val="50 м"/>
        </w:smartTagPr>
        <w:r w:rsidRPr="00193EBD">
          <w:rPr>
            <w:rFonts w:ascii="Times New Roman" w:eastAsia="Calibri" w:hAnsi="Times New Roman" w:cs="Times New Roman"/>
            <w:b w:val="0"/>
            <w:bCs w:val="0"/>
            <w:sz w:val="28"/>
            <w:szCs w:val="28"/>
          </w:rPr>
          <w:t>50 м</w:t>
        </w:r>
      </w:smartTag>
      <w:r w:rsidRPr="00193EBD">
        <w:rPr>
          <w:rFonts w:ascii="Times New Roman" w:eastAsia="Calibri" w:hAnsi="Times New Roman" w:cs="Times New Roman"/>
          <w:b w:val="0"/>
          <w:bCs w:val="0"/>
          <w:sz w:val="28"/>
          <w:szCs w:val="28"/>
        </w:rPr>
        <w:t xml:space="preserve"> - при использовании недостаточно защищенных вод) источников </w:t>
      </w:r>
      <w:proofErr w:type="spellStart"/>
      <w:r w:rsidRPr="00193EBD">
        <w:rPr>
          <w:rFonts w:ascii="Times New Roman" w:eastAsia="Calibri" w:hAnsi="Times New Roman" w:cs="Times New Roman"/>
          <w:b w:val="0"/>
          <w:bCs w:val="0"/>
          <w:sz w:val="28"/>
          <w:szCs w:val="28"/>
        </w:rPr>
        <w:t>децентрализованого</w:t>
      </w:r>
      <w:proofErr w:type="spellEnd"/>
      <w:r w:rsidRPr="00193EBD">
        <w:rPr>
          <w:rFonts w:ascii="Times New Roman" w:eastAsia="Calibri" w:hAnsi="Times New Roman" w:cs="Times New Roman"/>
          <w:b w:val="0"/>
          <w:bCs w:val="0"/>
          <w:sz w:val="28"/>
          <w:szCs w:val="28"/>
        </w:rPr>
        <w:t xml:space="preserve"> </w:t>
      </w:r>
      <w:proofErr w:type="spellStart"/>
      <w:r w:rsidRPr="00193EBD">
        <w:rPr>
          <w:rFonts w:ascii="Times New Roman" w:eastAsia="Calibri" w:hAnsi="Times New Roman" w:cs="Times New Roman"/>
          <w:b w:val="0"/>
          <w:bCs w:val="0"/>
          <w:sz w:val="28"/>
          <w:szCs w:val="28"/>
        </w:rPr>
        <w:t>хозяйствено</w:t>
      </w:r>
      <w:proofErr w:type="spellEnd"/>
      <w:r w:rsidRPr="00193EBD">
        <w:rPr>
          <w:rFonts w:ascii="Times New Roman" w:eastAsia="Calibri" w:hAnsi="Times New Roman" w:cs="Times New Roman"/>
          <w:b w:val="0"/>
          <w:bCs w:val="0"/>
          <w:sz w:val="28"/>
          <w:szCs w:val="28"/>
        </w:rPr>
        <w:t xml:space="preserve"> питьевого водоснабжения, отсутствует ограждение  территория  согласно требованиям ч. 4 ст. 18 Федерального закона от 30 марта 1999 г. № 52-ФЗ «О санитарно-эпидемиологическом благополучии населения»,  п.п.  2.2.1.1. п. 2.2,  3.2.1.2., 3.2.1.2 п.3.2 СанПиН 2.1.4.1110-02 «Зоны санитарной охраны источников водоснабжения и водопроводов питьевого назначения».</w:t>
      </w:r>
    </w:p>
    <w:p w:rsidR="00193EBD" w:rsidRPr="00193EBD" w:rsidRDefault="00193EBD" w:rsidP="00193EBD">
      <w:pPr>
        <w:spacing w:after="0" w:line="240" w:lineRule="auto"/>
        <w:ind w:firstLine="708"/>
        <w:jc w:val="both"/>
        <w:rPr>
          <w:rFonts w:ascii="Times New Roman" w:hAnsi="Times New Roman" w:cs="Times New Roman"/>
          <w:sz w:val="28"/>
          <w:szCs w:val="28"/>
        </w:rPr>
      </w:pPr>
      <w:r w:rsidRPr="00193EBD">
        <w:rPr>
          <w:rFonts w:ascii="Times New Roman" w:hAnsi="Times New Roman" w:cs="Times New Roman"/>
          <w:sz w:val="28"/>
          <w:szCs w:val="28"/>
        </w:rPr>
        <w:t>- допускается размещение индивидуальной жилой застройки в санитарно-защитной зоне кладбищ, что является  нарушение  пункта 5.1. СанПиН 2.2.1/2.1.1.1200-03 Новая редакция «Санитарно-защитные зоны и санитарная классификация предприятий, сооружений и иных объектов».</w:t>
      </w:r>
    </w:p>
    <w:p w:rsidR="00193EBD" w:rsidRPr="00193EBD" w:rsidRDefault="00193EBD" w:rsidP="00193EBD">
      <w:pPr>
        <w:spacing w:after="0"/>
        <w:rPr>
          <w:rFonts w:ascii="Times New Roman" w:hAnsi="Times New Roman" w:cs="Times New Roman"/>
          <w:sz w:val="28"/>
          <w:szCs w:val="28"/>
        </w:rPr>
      </w:pPr>
    </w:p>
    <w:p w:rsidR="00933171" w:rsidRDefault="00933171" w:rsidP="00824962">
      <w:pPr>
        <w:jc w:val="center"/>
        <w:rPr>
          <w:rFonts w:ascii="Times New Roman" w:eastAsia="Calibri" w:hAnsi="Times New Roman" w:cs="Times New Roman"/>
          <w:b/>
          <w:i/>
          <w:sz w:val="28"/>
          <w:szCs w:val="28"/>
        </w:rPr>
      </w:pPr>
    </w:p>
    <w:p w:rsidR="00824962" w:rsidRDefault="00824962" w:rsidP="00933171">
      <w:pPr>
        <w:jc w:val="center"/>
        <w:rPr>
          <w:rFonts w:ascii="Calibri" w:eastAsia="Calibri" w:hAnsi="Calibri" w:cs="Times New Roman"/>
          <w:sz w:val="28"/>
          <w:szCs w:val="28"/>
        </w:rPr>
      </w:pPr>
      <w:r w:rsidRPr="00933171">
        <w:rPr>
          <w:rFonts w:ascii="Times New Roman" w:eastAsia="Calibri" w:hAnsi="Times New Roman" w:cs="Times New Roman"/>
          <w:b/>
          <w:i/>
          <w:sz w:val="28"/>
          <w:szCs w:val="28"/>
        </w:rPr>
        <w:t>Информация о тип</w:t>
      </w:r>
      <w:r w:rsidR="00933171">
        <w:rPr>
          <w:rFonts w:ascii="Times New Roman" w:eastAsia="Calibri" w:hAnsi="Times New Roman" w:cs="Times New Roman"/>
          <w:b/>
          <w:i/>
          <w:sz w:val="28"/>
          <w:szCs w:val="28"/>
        </w:rPr>
        <w:t>овы</w:t>
      </w:r>
      <w:r w:rsidRPr="00933171">
        <w:rPr>
          <w:rFonts w:ascii="Times New Roman" w:eastAsia="Calibri" w:hAnsi="Times New Roman" w:cs="Times New Roman"/>
          <w:b/>
          <w:i/>
          <w:sz w:val="28"/>
          <w:szCs w:val="28"/>
        </w:rPr>
        <w:t>х нарушениях санитарно-эпидемиологических требований по оздоровительным и образовательным организациям</w:t>
      </w:r>
      <w:r>
        <w:rPr>
          <w:rFonts w:ascii="Calibri" w:eastAsia="Calibri" w:hAnsi="Calibri" w:cs="Times New Roman"/>
          <w:sz w:val="28"/>
          <w:szCs w:val="28"/>
        </w:rPr>
        <w:t xml:space="preserve"> </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proofErr w:type="gramStart"/>
      <w:r w:rsidRPr="00933171">
        <w:rPr>
          <w:rFonts w:ascii="Times New Roman" w:eastAsia="Calibri" w:hAnsi="Times New Roman" w:cs="Times New Roman"/>
          <w:sz w:val="28"/>
          <w:szCs w:val="28"/>
        </w:rPr>
        <w:t>По результатам проведения  контрольно-надзорных мероприятий в оздоровительных организациях для детей и подростков  выявляются  следующие наиболее тип</w:t>
      </w:r>
      <w:r w:rsidR="00933171">
        <w:rPr>
          <w:rFonts w:ascii="Times New Roman" w:eastAsia="Calibri" w:hAnsi="Times New Roman" w:cs="Times New Roman"/>
          <w:sz w:val="28"/>
          <w:szCs w:val="28"/>
        </w:rPr>
        <w:t>овые</w:t>
      </w:r>
      <w:r w:rsidRPr="00933171">
        <w:rPr>
          <w:rFonts w:ascii="Times New Roman" w:eastAsia="Calibri" w:hAnsi="Times New Roman" w:cs="Times New Roman"/>
          <w:sz w:val="28"/>
          <w:szCs w:val="28"/>
        </w:rPr>
        <w:t xml:space="preserve">  нарушения по организации питания и условиям содержания детей обязательных требований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w:t>
      </w:r>
      <w:proofErr w:type="gramEnd"/>
      <w:r w:rsidRPr="00933171">
        <w:rPr>
          <w:rFonts w:ascii="Times New Roman" w:eastAsia="Calibri" w:hAnsi="Times New Roman" w:cs="Times New Roman"/>
          <w:sz w:val="28"/>
          <w:szCs w:val="28"/>
        </w:rPr>
        <w:t xml:space="preserve"> образования»:</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внутренняя отделка помещений, не позволяет проводить влажную уборку с применением моющих и дезинфицирующих средств;</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 xml:space="preserve">туалеты не оборудованы держателями для туалетной бумаги, </w:t>
      </w:r>
      <w:proofErr w:type="spellStart"/>
      <w:r w:rsidRPr="00933171">
        <w:rPr>
          <w:rFonts w:ascii="Times New Roman" w:eastAsia="Calibri" w:hAnsi="Times New Roman" w:cs="Times New Roman"/>
          <w:sz w:val="28"/>
          <w:szCs w:val="28"/>
        </w:rPr>
        <w:t>электро</w:t>
      </w:r>
      <w:proofErr w:type="spellEnd"/>
      <w:r w:rsidRPr="00933171">
        <w:rPr>
          <w:rFonts w:ascii="Times New Roman" w:eastAsia="Calibri" w:hAnsi="Times New Roman" w:cs="Times New Roman"/>
          <w:sz w:val="28"/>
          <w:szCs w:val="28"/>
        </w:rPr>
        <w:t xml:space="preserve"> - или бумажными полотенцами;</w:t>
      </w:r>
    </w:p>
    <w:p w:rsidR="00824962" w:rsidRPr="00933171" w:rsidRDefault="00824962" w:rsidP="00933171">
      <w:pPr>
        <w:pStyle w:val="ConsNormal"/>
        <w:widowControl/>
        <w:tabs>
          <w:tab w:val="left" w:pos="1134"/>
        </w:tabs>
        <w:ind w:left="720" w:firstLine="0"/>
        <w:jc w:val="both"/>
        <w:rPr>
          <w:rFonts w:ascii="Times New Roman" w:hAnsi="Times New Roman"/>
          <w:sz w:val="28"/>
          <w:szCs w:val="28"/>
        </w:rPr>
      </w:pPr>
      <w:r w:rsidRPr="00933171">
        <w:rPr>
          <w:rFonts w:ascii="Times New Roman" w:hAnsi="Times New Roman"/>
          <w:sz w:val="28"/>
          <w:szCs w:val="28"/>
        </w:rPr>
        <w:t>отсутствуют графики банных дней,   смены постельного белья;</w:t>
      </w:r>
    </w:p>
    <w:p w:rsidR="00824962" w:rsidRPr="00933171" w:rsidRDefault="00824962" w:rsidP="00933171">
      <w:pPr>
        <w:pStyle w:val="ConsNormal"/>
        <w:widowControl/>
        <w:tabs>
          <w:tab w:val="left" w:pos="1134"/>
        </w:tabs>
        <w:ind w:left="720" w:firstLine="0"/>
        <w:jc w:val="both"/>
        <w:rPr>
          <w:rFonts w:ascii="Times New Roman" w:hAnsi="Times New Roman"/>
          <w:bCs/>
          <w:sz w:val="28"/>
          <w:szCs w:val="28"/>
        </w:rPr>
      </w:pPr>
      <w:r w:rsidRPr="00933171">
        <w:rPr>
          <w:rFonts w:ascii="Times New Roman" w:hAnsi="Times New Roman"/>
          <w:sz w:val="28"/>
          <w:szCs w:val="28"/>
        </w:rPr>
        <w:t xml:space="preserve">каждое спальное место не обеспечено </w:t>
      </w:r>
      <w:proofErr w:type="spellStart"/>
      <w:r w:rsidRPr="00933171">
        <w:rPr>
          <w:rFonts w:ascii="Times New Roman" w:hAnsi="Times New Roman"/>
          <w:bCs/>
          <w:sz w:val="28"/>
          <w:szCs w:val="28"/>
        </w:rPr>
        <w:t>наматрасником</w:t>
      </w:r>
      <w:proofErr w:type="spellEnd"/>
      <w:r w:rsidRPr="00933171">
        <w:rPr>
          <w:rFonts w:ascii="Times New Roman" w:hAnsi="Times New Roman"/>
          <w:bCs/>
          <w:sz w:val="28"/>
          <w:szCs w:val="28"/>
        </w:rPr>
        <w:t>;</w:t>
      </w:r>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в помещениях спален,  медицинского назначения не установлены москитные сетки  на окна;</w:t>
      </w:r>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в зданиях для проживания детей не обеспечены условия для просушивания верхней одежды и обуви, стирки и глажения;</w:t>
      </w:r>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не обеспечена расчистка лесного массива от валежника, сухостоя, густого подлеска в радиусе 500-метровой зоны вокруг учреждения, приведение указанной территории в лесопарковое состояние, организация барьерной дератизации 500-метровой зоны с раскладыванием отравленных приманок</w:t>
      </w:r>
      <w:r w:rsidRPr="00933171">
        <w:rPr>
          <w:rFonts w:ascii="Times New Roman" w:hAnsi="Times New Roman"/>
          <w:color w:val="000000"/>
          <w:sz w:val="28"/>
          <w:szCs w:val="28"/>
        </w:rPr>
        <w:t>;</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нарушаются технологические процессы при приготовлении пищи, не исключена возможность встречных потоков сырой и готовой продукции;</w:t>
      </w:r>
    </w:p>
    <w:p w:rsidR="00824962" w:rsidRPr="00933171" w:rsidRDefault="00824962" w:rsidP="00933171">
      <w:pPr>
        <w:pStyle w:val="ConsNormal"/>
        <w:widowControl/>
        <w:tabs>
          <w:tab w:val="left" w:pos="1134"/>
        </w:tabs>
        <w:jc w:val="both"/>
        <w:rPr>
          <w:rFonts w:ascii="Times New Roman" w:hAnsi="Times New Roman"/>
          <w:sz w:val="28"/>
          <w:szCs w:val="28"/>
        </w:rPr>
      </w:pPr>
      <w:proofErr w:type="gramStart"/>
      <w:r w:rsidRPr="00933171">
        <w:rPr>
          <w:rFonts w:ascii="Times New Roman" w:hAnsi="Times New Roman"/>
          <w:sz w:val="28"/>
          <w:szCs w:val="28"/>
        </w:rPr>
        <w:t>в моечных не вывешены инструкции о правилах мытья оборудования, посуды и инвентаря с указанием концентраций и объемов применяемых моющих и дезинфицирующих средств;</w:t>
      </w:r>
      <w:proofErr w:type="gramEnd"/>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столовые приборы не прокаливаются в духовых (или сухожаровых) шкафах в течение 10 минут. Кассеты для хранения столовых приборов ежедневно не прокаливаются в духовом шкафу;</w:t>
      </w:r>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допускается совместное хранение разделочного инвентаря для готовой и сырой продукции;</w:t>
      </w:r>
    </w:p>
    <w:p w:rsidR="00824962" w:rsidRPr="00933171" w:rsidRDefault="00824962" w:rsidP="00933171">
      <w:pPr>
        <w:pStyle w:val="ConsNormal"/>
        <w:widowControl/>
        <w:tabs>
          <w:tab w:val="left" w:pos="1134"/>
        </w:tabs>
        <w:jc w:val="both"/>
        <w:rPr>
          <w:rFonts w:ascii="Times New Roman" w:hAnsi="Times New Roman"/>
          <w:sz w:val="28"/>
          <w:szCs w:val="28"/>
        </w:rPr>
      </w:pPr>
      <w:r w:rsidRPr="00933171">
        <w:rPr>
          <w:rFonts w:ascii="Times New Roman" w:hAnsi="Times New Roman"/>
          <w:sz w:val="28"/>
          <w:szCs w:val="28"/>
        </w:rPr>
        <w:t>допускается использование для мытья кухонной посуды губчатого материала, качественная обработка которого не возможна;</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выявляются нарушения соблюдения санитарно-эпидемиологического режима, нарушения при ведении документации на пищеблоке, правил мытья посуды, маркировки разделочного инвентаря, использование пластмассовой посуды, посуды со сколами, трещинами;</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 xml:space="preserve">не осуществляется </w:t>
      </w:r>
      <w:proofErr w:type="gramStart"/>
      <w:r w:rsidRPr="00933171">
        <w:rPr>
          <w:rFonts w:ascii="Times New Roman" w:eastAsia="Calibri" w:hAnsi="Times New Roman" w:cs="Times New Roman"/>
          <w:sz w:val="28"/>
          <w:szCs w:val="28"/>
        </w:rPr>
        <w:t>контроль за</w:t>
      </w:r>
      <w:proofErr w:type="gramEnd"/>
      <w:r w:rsidRPr="00933171">
        <w:rPr>
          <w:rFonts w:ascii="Times New Roman" w:eastAsia="Calibri" w:hAnsi="Times New Roman" w:cs="Times New Roman"/>
          <w:sz w:val="28"/>
          <w:szCs w:val="28"/>
        </w:rPr>
        <w:t xml:space="preserve"> температурным режимом горячего водоснабжения, для контроля за температурой используемой горячей воды  на пищеблоках  отсутствуют водяные термометры;</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 xml:space="preserve">не осуществляется </w:t>
      </w:r>
      <w:proofErr w:type="gramStart"/>
      <w:r w:rsidRPr="00933171">
        <w:rPr>
          <w:rFonts w:ascii="Times New Roman" w:eastAsia="Calibri" w:hAnsi="Times New Roman" w:cs="Times New Roman"/>
          <w:sz w:val="28"/>
          <w:szCs w:val="28"/>
        </w:rPr>
        <w:t>контроль за</w:t>
      </w:r>
      <w:proofErr w:type="gramEnd"/>
      <w:r w:rsidRPr="00933171">
        <w:rPr>
          <w:rFonts w:ascii="Times New Roman" w:eastAsia="Calibri" w:hAnsi="Times New Roman" w:cs="Times New Roman"/>
          <w:sz w:val="28"/>
          <w:szCs w:val="28"/>
        </w:rPr>
        <w:t xml:space="preserve"> бракеражем поступающего продовольственного сырья и пищевых продуктов, не осуществляется бракераж фруктов, овощей, сыпучих и консервированных продуктов, бракераж молочной продукции осуществляется без указания наименования продукции, № документа, подтверждающего безопасность принятого продукта, результатов органолептической оценки, условий хранения;</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proofErr w:type="gramStart"/>
      <w:r w:rsidRPr="00933171">
        <w:rPr>
          <w:rFonts w:ascii="Times New Roman" w:eastAsia="Calibri" w:hAnsi="Times New Roman" w:cs="Times New Roman"/>
          <w:sz w:val="28"/>
          <w:szCs w:val="28"/>
        </w:rPr>
        <w:t>пищевые продукты хранятся с нарушением условий хранения и сроков годности, установленными предприятием-изготовителем в соответствии с нормативно-технической документацией;</w:t>
      </w:r>
      <w:proofErr w:type="gramEnd"/>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 xml:space="preserve">не осуществляется </w:t>
      </w:r>
      <w:proofErr w:type="gramStart"/>
      <w:r w:rsidRPr="00933171">
        <w:rPr>
          <w:rFonts w:ascii="Times New Roman" w:eastAsia="Calibri" w:hAnsi="Times New Roman" w:cs="Times New Roman"/>
          <w:sz w:val="28"/>
          <w:szCs w:val="28"/>
        </w:rPr>
        <w:t>контроль за</w:t>
      </w:r>
      <w:proofErr w:type="gramEnd"/>
      <w:r w:rsidRPr="00933171">
        <w:rPr>
          <w:rFonts w:ascii="Times New Roman" w:eastAsia="Calibri" w:hAnsi="Times New Roman" w:cs="Times New Roman"/>
          <w:sz w:val="28"/>
          <w:szCs w:val="28"/>
        </w:rPr>
        <w:t xml:space="preserve"> правильностью отбора и хранения суточной пробы;</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питание детей не удовлетворяет физиологические потребности в основных пищевых веществах и энергии, примерное меню, утвержденное руководителем, не содержит информацию о выходе блюда, пищевых веществах, энергетической ценности, набору витаминов и номеру рецептуры, меню не дифференцировано по возрастам;</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фактическое питание детей не соответствует утвержденному примерному меню;</w:t>
      </w:r>
    </w:p>
    <w:p w:rsidR="00824962"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 xml:space="preserve">выдача готовой пищи осуществляется, без проведения контроля </w:t>
      </w:r>
      <w:proofErr w:type="spellStart"/>
      <w:r w:rsidRPr="00933171">
        <w:rPr>
          <w:rFonts w:ascii="Times New Roman" w:eastAsia="Calibri" w:hAnsi="Times New Roman" w:cs="Times New Roman"/>
          <w:sz w:val="28"/>
          <w:szCs w:val="28"/>
        </w:rPr>
        <w:t>бракеражной</w:t>
      </w:r>
      <w:proofErr w:type="spellEnd"/>
      <w:r w:rsidRPr="00933171">
        <w:rPr>
          <w:rFonts w:ascii="Times New Roman" w:eastAsia="Calibri" w:hAnsi="Times New Roman" w:cs="Times New Roman"/>
          <w:sz w:val="28"/>
          <w:szCs w:val="28"/>
        </w:rPr>
        <w:t xml:space="preserve"> комиссией в составе не менее 3-х человек.</w:t>
      </w:r>
    </w:p>
    <w:p w:rsidR="00933171" w:rsidRPr="00933171" w:rsidRDefault="00933171" w:rsidP="00933171">
      <w:pPr>
        <w:spacing w:after="0" w:line="240" w:lineRule="auto"/>
        <w:ind w:firstLine="708"/>
        <w:jc w:val="both"/>
        <w:rPr>
          <w:rFonts w:ascii="Times New Roman" w:eastAsia="Calibri" w:hAnsi="Times New Roman" w:cs="Times New Roman"/>
          <w:sz w:val="28"/>
          <w:szCs w:val="28"/>
        </w:rPr>
      </w:pP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По условиям воспитания и обучения детей в образовательных организациях выделяются следующие наиболее тип</w:t>
      </w:r>
      <w:r w:rsidR="00933171">
        <w:rPr>
          <w:rFonts w:ascii="Times New Roman" w:eastAsia="Calibri" w:hAnsi="Times New Roman" w:cs="Times New Roman"/>
          <w:sz w:val="28"/>
          <w:szCs w:val="28"/>
        </w:rPr>
        <w:t>овые</w:t>
      </w:r>
      <w:r w:rsidRPr="00933171">
        <w:rPr>
          <w:rFonts w:ascii="Times New Roman" w:eastAsia="Calibri" w:hAnsi="Times New Roman" w:cs="Times New Roman"/>
          <w:sz w:val="28"/>
          <w:szCs w:val="28"/>
        </w:rPr>
        <w:t xml:space="preserve"> нарушения обязательных требований СанПиН 2.4.1.3049-13 «Санитарно-эпидемиологические требования к устройству, содержанию и организации режима работы  дошкольных образовательных организаций», СанПиН 2.4.2.2821-10 «Санитарно-эпидемиологические требования к условиям и организации обучения в общеобразовательных учреждениях»:</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несоблюдение нормы площади на 1 воспитанника  и 1 обучающегося;</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в раздевальных дошкольных организаций не предусмотрены условия для сушки верхней одежды и обуви детей, световые проемы в  группах не оборудованы регулируемыми солнцезащитными устройствами;</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proofErr w:type="gramStart"/>
      <w:r w:rsidRPr="00933171">
        <w:rPr>
          <w:rFonts w:ascii="Times New Roman" w:eastAsia="Calibri" w:hAnsi="Times New Roman" w:cs="Times New Roman"/>
          <w:sz w:val="28"/>
          <w:szCs w:val="28"/>
        </w:rPr>
        <w:t xml:space="preserve">для обучающихся начального звена в общеобразовательных организациях используются школьные парты, не обеспеченные регулятором наклона поверхности рабочей плоскости; </w:t>
      </w:r>
      <w:proofErr w:type="gramEnd"/>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в помещениях начальных классов не установлены умывальные раковины с подводкой холодной и горячей воды;</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отделка стен, потолков, полов не допускает проведение влажной уборки с применением дезинфицирующих веществ;</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отсутствие гардеробов в общеобразовательных организациях,  гардеробы для детей  оборудуются  в классах.</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proofErr w:type="gramStart"/>
      <w:r w:rsidRPr="00933171">
        <w:rPr>
          <w:rFonts w:ascii="Times New Roman" w:eastAsia="Calibri" w:hAnsi="Times New Roman" w:cs="Times New Roman"/>
          <w:sz w:val="28"/>
          <w:szCs w:val="28"/>
        </w:rPr>
        <w:t>При осуществлении контрольно-надзорных мероприятий за детскими и подростковыми организациями, имеющими автономные источники водоснабжения (сельские общеобразовательные организации,  летние оздоровительные учреждения) типичным является нарушение санитарных требований к собственному источнику водоснабжения для питьевого назначения  (СанПиН 2.1.4.1110-02 «Зоны санитарной охраны источников водоснабжения и водопроводов питьевого назначения»):</w:t>
      </w:r>
      <w:proofErr w:type="gramEnd"/>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отсутствие проекта зон санитарной охраны водного объекта, используемого для питьевого, хозяйственно-бытового водоснабжения,  и санитарно-эпидемиологического заключения о соответствии его санитарным правилам;</w:t>
      </w:r>
    </w:p>
    <w:p w:rsidR="00824962" w:rsidRPr="00933171" w:rsidRDefault="00824962" w:rsidP="00933171">
      <w:pPr>
        <w:spacing w:after="0" w:line="240" w:lineRule="auto"/>
        <w:ind w:firstLine="708"/>
        <w:jc w:val="both"/>
        <w:rPr>
          <w:rFonts w:ascii="Times New Roman" w:eastAsia="Calibri" w:hAnsi="Times New Roman" w:cs="Times New Roman"/>
          <w:sz w:val="28"/>
          <w:szCs w:val="28"/>
        </w:rPr>
      </w:pPr>
      <w:r w:rsidRPr="00933171">
        <w:rPr>
          <w:rFonts w:ascii="Times New Roman" w:eastAsia="Calibri" w:hAnsi="Times New Roman" w:cs="Times New Roman"/>
          <w:sz w:val="28"/>
          <w:szCs w:val="28"/>
        </w:rPr>
        <w:t>водный объект, используемый в целях питьевого и хозяйственно-бытового водоснабжения,  не имеет санитарно-эпидемиологического заключения о соответствии водного объекта санитарным правилам.</w:t>
      </w:r>
    </w:p>
    <w:p w:rsidR="00824962" w:rsidRPr="00933171" w:rsidRDefault="00824962" w:rsidP="00933171">
      <w:pPr>
        <w:spacing w:line="240" w:lineRule="auto"/>
        <w:ind w:firstLine="708"/>
        <w:jc w:val="both"/>
        <w:rPr>
          <w:rFonts w:ascii="Times New Roman" w:eastAsia="Calibri" w:hAnsi="Times New Roman" w:cs="Times New Roman"/>
          <w:sz w:val="28"/>
          <w:szCs w:val="28"/>
        </w:rPr>
      </w:pPr>
      <w:proofErr w:type="gramStart"/>
      <w:r w:rsidRPr="00933171">
        <w:rPr>
          <w:rFonts w:ascii="Times New Roman" w:eastAsia="Calibri" w:hAnsi="Times New Roman" w:cs="Times New Roman"/>
          <w:sz w:val="28"/>
          <w:szCs w:val="28"/>
        </w:rPr>
        <w:t>С целью недопущения нарушений санитарно-эпидемиологических правил и нормативов  и  санитарно-эпидемиологического благополучия детского населения руководителям оздоровительных и образовательных организаций для детей и подростков необходимо взять под личный контроль исполнение требований санитарного законодательства  в учреждении и усилить работу по производственному контролю за выполнением санитарно-эпидемиологических и профилактических мероприятий в учреждениях.</w:t>
      </w:r>
      <w:proofErr w:type="gramEnd"/>
    </w:p>
    <w:p w:rsidR="00B6013F" w:rsidRDefault="00B6013F" w:rsidP="00824962">
      <w:pPr>
        <w:tabs>
          <w:tab w:val="left" w:pos="426"/>
        </w:tabs>
        <w:ind w:firstLine="540"/>
        <w:jc w:val="both"/>
        <w:rPr>
          <w:rFonts w:ascii="Times New Roman" w:hAnsi="Times New Roman" w:cs="Times New Roman"/>
          <w:b/>
          <w:i/>
          <w:sz w:val="28"/>
          <w:szCs w:val="28"/>
        </w:rPr>
      </w:pPr>
    </w:p>
    <w:p w:rsidR="00824962" w:rsidRPr="00933171" w:rsidRDefault="00933171" w:rsidP="00824962">
      <w:pPr>
        <w:tabs>
          <w:tab w:val="left" w:pos="426"/>
        </w:tabs>
        <w:ind w:firstLine="540"/>
        <w:jc w:val="both"/>
        <w:rPr>
          <w:rFonts w:ascii="Times New Roman" w:hAnsi="Times New Roman" w:cs="Times New Roman"/>
          <w:b/>
          <w:i/>
          <w:sz w:val="28"/>
          <w:szCs w:val="28"/>
        </w:rPr>
      </w:pPr>
      <w:r w:rsidRPr="00933171">
        <w:rPr>
          <w:rFonts w:ascii="Times New Roman" w:hAnsi="Times New Roman" w:cs="Times New Roman"/>
          <w:b/>
          <w:i/>
          <w:sz w:val="28"/>
          <w:szCs w:val="28"/>
        </w:rPr>
        <w:t xml:space="preserve">Типовые </w:t>
      </w:r>
      <w:r w:rsidR="00824962" w:rsidRPr="00933171">
        <w:rPr>
          <w:rFonts w:ascii="Times New Roman" w:hAnsi="Times New Roman" w:cs="Times New Roman"/>
          <w:b/>
          <w:i/>
          <w:sz w:val="28"/>
          <w:szCs w:val="28"/>
        </w:rPr>
        <w:t xml:space="preserve"> нарушения</w:t>
      </w:r>
      <w:r w:rsidRPr="00933171">
        <w:rPr>
          <w:rFonts w:ascii="Times New Roman" w:hAnsi="Times New Roman" w:cs="Times New Roman"/>
          <w:b/>
          <w:i/>
          <w:sz w:val="28"/>
          <w:szCs w:val="28"/>
        </w:rPr>
        <w:t xml:space="preserve"> Закона «О защите прав потребителей»</w:t>
      </w:r>
      <w:r w:rsidR="00824962" w:rsidRPr="00933171">
        <w:rPr>
          <w:rFonts w:ascii="Times New Roman" w:hAnsi="Times New Roman" w:cs="Times New Roman"/>
          <w:b/>
          <w:i/>
          <w:sz w:val="28"/>
          <w:szCs w:val="28"/>
        </w:rPr>
        <w:t xml:space="preserve">, выявленные в ходе проведения контрольно-надзорной деятельности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1. В области ока</w:t>
      </w:r>
      <w:r w:rsidR="007250B7">
        <w:rPr>
          <w:rFonts w:ascii="Times New Roman" w:hAnsi="Times New Roman" w:cs="Times New Roman"/>
          <w:sz w:val="28"/>
          <w:szCs w:val="28"/>
        </w:rPr>
        <w:t>зания платных медицинских услуг.</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1) в нарушение ст.ст. 8, 9 Закона Российской Федерации от 07.02.1992 № 2300-1 «О защите прав потребителей» на вывеске организации отсутствует информация об исполнителе и режиме его работы;</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2) в нарушение ст. 10 Закона Российской Федерации от 07.02.1992 № 2300-1 «О защите прав потребителей», п.п. 5, 11, 17 Правил предоставления медицинскими организациями платных медицинских услуг отсутствуют:</w:t>
      </w:r>
    </w:p>
    <w:p w:rsidR="00824962" w:rsidRPr="00933171" w:rsidRDefault="00824962" w:rsidP="007250B7">
      <w:pPr>
        <w:numPr>
          <w:ilvl w:val="0"/>
          <w:numId w:val="3"/>
        </w:num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в наглядной и доступной форме Правила предоставления медицинскими организациями платных медицинских услуг;</w:t>
      </w:r>
    </w:p>
    <w:p w:rsidR="00824962" w:rsidRPr="00933171" w:rsidRDefault="00824962" w:rsidP="007250B7">
      <w:pPr>
        <w:numPr>
          <w:ilvl w:val="0"/>
          <w:numId w:val="3"/>
        </w:num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на сайте медицинской организации в информационно-телекоммуникационной сети «Интернет», а также на информационных стендах-стойках информация  о лицензии на осуществление медицинской деятельности;</w:t>
      </w:r>
    </w:p>
    <w:p w:rsidR="00824962" w:rsidRPr="00933171" w:rsidRDefault="00824962" w:rsidP="007250B7">
      <w:pPr>
        <w:numPr>
          <w:ilvl w:val="0"/>
          <w:numId w:val="3"/>
        </w:num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 xml:space="preserve">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824962" w:rsidRPr="00933171" w:rsidRDefault="00824962" w:rsidP="007250B7">
      <w:pPr>
        <w:numPr>
          <w:ilvl w:val="0"/>
          <w:numId w:val="3"/>
        </w:num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номер лицензии, даты ее регистрации, адрес места нахождения и телефон выдавшего ее лицензирующего органа;</w:t>
      </w:r>
    </w:p>
    <w:p w:rsidR="00824962" w:rsidRDefault="00824962" w:rsidP="007250B7">
      <w:pPr>
        <w:numPr>
          <w:ilvl w:val="0"/>
          <w:numId w:val="3"/>
        </w:num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 xml:space="preserve">стоимость платных медицинских услуг, сроки предоставления услуг, информация о потребителе в </w:t>
      </w:r>
      <w:r w:rsidR="00933171">
        <w:rPr>
          <w:rFonts w:ascii="Times New Roman" w:hAnsi="Times New Roman" w:cs="Times New Roman"/>
          <w:sz w:val="28"/>
          <w:szCs w:val="28"/>
        </w:rPr>
        <w:t>договорах.</w:t>
      </w:r>
    </w:p>
    <w:p w:rsidR="00933171" w:rsidRPr="00933171" w:rsidRDefault="00933171" w:rsidP="007250B7">
      <w:pPr>
        <w:tabs>
          <w:tab w:val="left" w:pos="426"/>
        </w:tabs>
        <w:spacing w:after="0" w:line="240" w:lineRule="auto"/>
        <w:ind w:left="720"/>
        <w:jc w:val="both"/>
        <w:rPr>
          <w:rFonts w:ascii="Times New Roman" w:hAnsi="Times New Roman" w:cs="Times New Roman"/>
          <w:sz w:val="28"/>
          <w:szCs w:val="28"/>
        </w:rPr>
      </w:pP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3) в нарушение п. 1 ст. 782 Гражданского кодекса Российской Федерации, ст. 16 Закона Российской Федерации от 07.02.1992 № 2300-1 «О защите прав потребителей» в договоры включаются условия ущемляющие права потребителей:</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 - условия о возможности только безналичной или наличной формы оплаты услуг;</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ограничиваются права потребителя на предъявление соответствующих требований, предусмотренных статьёй 29 Закона о защите прав потребителей, одностороннее изменение медицинской организацией условий договора;</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обуславливаются приобретением одних товаров (услуг), обязательным приоб</w:t>
      </w:r>
      <w:r w:rsidR="00933171">
        <w:rPr>
          <w:rFonts w:ascii="Times New Roman" w:hAnsi="Times New Roman" w:cs="Times New Roman"/>
          <w:sz w:val="28"/>
          <w:szCs w:val="28"/>
        </w:rPr>
        <w:t>ретением других товаров (услуг).</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4) в нарушение ст. ст. 11, 12 Федерального закона от 23.02.2013 № 15-ФЗ «Об охране здоровья граждан от воздействия окружающего табачного дыма и последствий потребления табака», п. 1 Требований к знаку о запрете курения и к порядку его размещения:</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отсутствует знак о запрете курения табака или не</w:t>
      </w:r>
      <w:r w:rsidR="007250B7">
        <w:rPr>
          <w:rFonts w:ascii="Times New Roman" w:hAnsi="Times New Roman" w:cs="Times New Roman"/>
          <w:sz w:val="28"/>
          <w:szCs w:val="28"/>
        </w:rPr>
        <w:t xml:space="preserve"> </w:t>
      </w:r>
      <w:r w:rsidRPr="00933171">
        <w:rPr>
          <w:rFonts w:ascii="Times New Roman" w:hAnsi="Times New Roman" w:cs="Times New Roman"/>
          <w:sz w:val="28"/>
          <w:szCs w:val="28"/>
        </w:rPr>
        <w:t xml:space="preserve">соответствует установленным требованиям. </w:t>
      </w:r>
    </w:p>
    <w:p w:rsidR="007250B7" w:rsidRDefault="007250B7" w:rsidP="007250B7">
      <w:pPr>
        <w:tabs>
          <w:tab w:val="left" w:pos="426"/>
        </w:tabs>
        <w:spacing w:after="0" w:line="240" w:lineRule="auto"/>
        <w:ind w:firstLine="540"/>
        <w:jc w:val="both"/>
        <w:rPr>
          <w:rFonts w:ascii="Times New Roman" w:hAnsi="Times New Roman" w:cs="Times New Roman"/>
          <w:sz w:val="28"/>
          <w:szCs w:val="28"/>
        </w:rPr>
      </w:pPr>
    </w:p>
    <w:p w:rsidR="007250B7" w:rsidRDefault="00824962" w:rsidP="007250B7">
      <w:pPr>
        <w:tabs>
          <w:tab w:val="left" w:pos="426"/>
        </w:tabs>
        <w:spacing w:after="0" w:line="240" w:lineRule="auto"/>
        <w:ind w:firstLine="540"/>
        <w:jc w:val="both"/>
        <w:rPr>
          <w:rFonts w:ascii="Times New Roman" w:hAnsi="Times New Roman" w:cs="Times New Roman"/>
          <w:sz w:val="28"/>
          <w:szCs w:val="28"/>
        </w:rPr>
      </w:pPr>
      <w:r w:rsidRPr="007250B7">
        <w:rPr>
          <w:rFonts w:ascii="Times New Roman" w:hAnsi="Times New Roman" w:cs="Times New Roman"/>
          <w:sz w:val="28"/>
          <w:szCs w:val="28"/>
        </w:rPr>
        <w:t>2. В об</w:t>
      </w:r>
      <w:r w:rsidR="007250B7">
        <w:rPr>
          <w:rFonts w:ascii="Times New Roman" w:hAnsi="Times New Roman" w:cs="Times New Roman"/>
          <w:sz w:val="28"/>
          <w:szCs w:val="28"/>
        </w:rPr>
        <w:t>ласти оказания финансовых услуг.</w:t>
      </w:r>
    </w:p>
    <w:p w:rsidR="00824962" w:rsidRPr="00933171" w:rsidRDefault="00824962" w:rsidP="007250B7">
      <w:pPr>
        <w:tabs>
          <w:tab w:val="left" w:pos="426"/>
        </w:tabs>
        <w:spacing w:after="0" w:line="240" w:lineRule="auto"/>
        <w:jc w:val="both"/>
        <w:rPr>
          <w:rFonts w:ascii="Times New Roman" w:hAnsi="Times New Roman" w:cs="Times New Roman"/>
          <w:sz w:val="28"/>
          <w:szCs w:val="28"/>
        </w:rPr>
      </w:pPr>
      <w:r w:rsidRPr="00933171">
        <w:rPr>
          <w:rFonts w:ascii="Times New Roman" w:hAnsi="Times New Roman" w:cs="Times New Roman"/>
          <w:sz w:val="28"/>
          <w:szCs w:val="28"/>
        </w:rPr>
        <w:tab/>
      </w:r>
      <w:proofErr w:type="gramStart"/>
      <w:r w:rsidR="007250B7" w:rsidRPr="00933171">
        <w:rPr>
          <w:rFonts w:ascii="Times New Roman" w:hAnsi="Times New Roman" w:cs="Times New Roman"/>
          <w:sz w:val="28"/>
          <w:szCs w:val="28"/>
        </w:rPr>
        <w:t xml:space="preserve">В </w:t>
      </w:r>
      <w:r w:rsidRPr="00933171">
        <w:rPr>
          <w:rFonts w:ascii="Times New Roman" w:hAnsi="Times New Roman" w:cs="Times New Roman"/>
          <w:sz w:val="28"/>
          <w:szCs w:val="28"/>
        </w:rPr>
        <w:t>нарушение ст. 29 Федерального закона от 16.07.1998 № 102-ФЗ «Об ипотеке», п. 1 ст. 782 Гражданского кодекса Российской Федерации, ч. 20 ст. 5, п. 1 ст. 13 Федерального закона от 21 декабря 2013 г. № 353-ФЗ «О потребительском кредите (займе)», ст.ст. 16, 17, 32 Закона Российской Федерации от 07.02.1992 № 2300-1 «О защите прав потребителей» в договоры включаются условия ущемляющие права</w:t>
      </w:r>
      <w:proofErr w:type="gramEnd"/>
      <w:r w:rsidRPr="00933171">
        <w:rPr>
          <w:rFonts w:ascii="Times New Roman" w:hAnsi="Times New Roman" w:cs="Times New Roman"/>
          <w:sz w:val="28"/>
          <w:szCs w:val="28"/>
        </w:rPr>
        <w:t xml:space="preserve"> потребителей: </w:t>
      </w:r>
    </w:p>
    <w:p w:rsidR="00824962" w:rsidRPr="00933171" w:rsidRDefault="00824962" w:rsidP="007250B7">
      <w:pPr>
        <w:spacing w:after="0" w:line="240" w:lineRule="auto"/>
        <w:jc w:val="both"/>
        <w:rPr>
          <w:rFonts w:ascii="Times New Roman" w:eastAsia="Calibri" w:hAnsi="Times New Roman" w:cs="Times New Roman"/>
          <w:sz w:val="28"/>
          <w:szCs w:val="28"/>
        </w:rPr>
      </w:pPr>
      <w:r w:rsidRPr="00933171">
        <w:rPr>
          <w:rFonts w:ascii="Times New Roman" w:hAnsi="Times New Roman" w:cs="Times New Roman"/>
          <w:sz w:val="28"/>
          <w:szCs w:val="28"/>
        </w:rPr>
        <w:t xml:space="preserve">- запрет о сдаче предмета ипотеки (квартиры, комнаты) в </w:t>
      </w:r>
      <w:proofErr w:type="spellStart"/>
      <w:r w:rsidRPr="00933171">
        <w:rPr>
          <w:rFonts w:ascii="Times New Roman" w:hAnsi="Times New Roman" w:cs="Times New Roman"/>
          <w:sz w:val="28"/>
          <w:szCs w:val="28"/>
        </w:rPr>
        <w:t>найм</w:t>
      </w:r>
      <w:proofErr w:type="spellEnd"/>
      <w:r w:rsidRPr="00933171">
        <w:rPr>
          <w:rFonts w:ascii="Times New Roman" w:hAnsi="Times New Roman" w:cs="Times New Roman"/>
          <w:sz w:val="28"/>
          <w:szCs w:val="28"/>
        </w:rPr>
        <w:t xml:space="preserve"> без предварительного письменного согласия кредитора - условия о возможности </w:t>
      </w:r>
      <w:r w:rsidRPr="00933171">
        <w:rPr>
          <w:rFonts w:ascii="Times New Roman" w:eastAsia="Calibri" w:hAnsi="Times New Roman" w:cs="Times New Roman"/>
          <w:sz w:val="28"/>
          <w:szCs w:val="28"/>
        </w:rPr>
        <w:t>отказа от исполнения договора возмездного оказания услуг при условии оплаты исполнителю фактически понесенных им расходов;</w:t>
      </w:r>
    </w:p>
    <w:p w:rsidR="00824962" w:rsidRPr="00933171" w:rsidRDefault="00824962" w:rsidP="007250B7">
      <w:pPr>
        <w:autoSpaceDE w:val="0"/>
        <w:autoSpaceDN w:val="0"/>
        <w:adjustRightInd w:val="0"/>
        <w:spacing w:after="0" w:line="240" w:lineRule="auto"/>
        <w:jc w:val="both"/>
        <w:rPr>
          <w:rFonts w:ascii="Times New Roman" w:hAnsi="Times New Roman" w:cs="Times New Roman"/>
          <w:sz w:val="28"/>
          <w:szCs w:val="28"/>
        </w:rPr>
      </w:pPr>
      <w:r w:rsidRPr="00933171">
        <w:rPr>
          <w:rFonts w:ascii="Times New Roman" w:eastAsia="Calibri" w:hAnsi="Times New Roman" w:cs="Times New Roman"/>
          <w:sz w:val="28"/>
          <w:szCs w:val="28"/>
        </w:rPr>
        <w:t xml:space="preserve">-  условие о нарушении </w:t>
      </w:r>
      <w:r w:rsidRPr="00933171">
        <w:rPr>
          <w:rFonts w:ascii="Times New Roman" w:hAnsi="Times New Roman" w:cs="Times New Roman"/>
          <w:sz w:val="28"/>
          <w:szCs w:val="28"/>
        </w:rPr>
        <w:t>очередности погашения по кредиту;</w:t>
      </w:r>
    </w:p>
    <w:p w:rsidR="00824962" w:rsidRPr="00933171" w:rsidRDefault="00824962" w:rsidP="007250B7">
      <w:pPr>
        <w:autoSpaceDE w:val="0"/>
        <w:autoSpaceDN w:val="0"/>
        <w:adjustRightInd w:val="0"/>
        <w:spacing w:after="0" w:line="240" w:lineRule="auto"/>
        <w:jc w:val="both"/>
        <w:rPr>
          <w:rFonts w:ascii="Times New Roman" w:eastAsia="Calibri" w:hAnsi="Times New Roman" w:cs="Times New Roman"/>
          <w:sz w:val="28"/>
          <w:szCs w:val="28"/>
        </w:rPr>
      </w:pPr>
      <w:r w:rsidRPr="00933171">
        <w:rPr>
          <w:rFonts w:ascii="Times New Roman" w:hAnsi="Times New Roman" w:cs="Times New Roman"/>
          <w:sz w:val="28"/>
          <w:szCs w:val="28"/>
        </w:rPr>
        <w:t>- условие о нарушении порядка предъявления исковых требований потребителем к исполнителю.</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p>
    <w:p w:rsidR="00824962" w:rsidRPr="007250B7" w:rsidRDefault="00824962" w:rsidP="007250B7">
      <w:pPr>
        <w:tabs>
          <w:tab w:val="left" w:pos="426"/>
        </w:tabs>
        <w:spacing w:after="0" w:line="240" w:lineRule="auto"/>
        <w:ind w:firstLine="540"/>
        <w:jc w:val="both"/>
        <w:rPr>
          <w:rFonts w:ascii="Times New Roman" w:hAnsi="Times New Roman" w:cs="Times New Roman"/>
          <w:sz w:val="28"/>
          <w:szCs w:val="28"/>
        </w:rPr>
      </w:pPr>
      <w:r w:rsidRPr="007250B7">
        <w:rPr>
          <w:rFonts w:ascii="Times New Roman" w:hAnsi="Times New Roman" w:cs="Times New Roman"/>
          <w:sz w:val="28"/>
          <w:szCs w:val="28"/>
        </w:rPr>
        <w:t>3. В области оказания образовательных услуг</w:t>
      </w:r>
      <w:r w:rsidR="007250B7">
        <w:rPr>
          <w:rFonts w:ascii="Times New Roman" w:hAnsi="Times New Roman" w:cs="Times New Roman"/>
          <w:sz w:val="28"/>
          <w:szCs w:val="28"/>
        </w:rPr>
        <w:t>.</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1) в нарушение ст.ст. 8, 9 Закона Российской Федерации от 07.02.1992 № 2300-1 «О защите прав потребителей» на вывеске организации отсутствует режим работы учебного учреждения;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2) в нарушение ст. 10 Закона Российской Федерации от 07.02.1992 № 2300-1 «О защите прав потребителей», п. 12 Правил оказания платных образовательных услуг в договорах отсутствуют сведения о месте жительства, телефоне обучающегося, порядке изменения договора и об ответственности исполнителя, заказчика и обучающегося;</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3) в нарушение п. 1 ст. 782, ст. 426 Гражданского кодекса Российской Федерации, ст.ст. 16, 37 Закона Российской Федерации от 07.02.1992 № 2300-1 «О защите прав потребителей», п. 21 Правил оказания платных образовательных услуг в договоры включаются условия ущемляющие права потребителей:</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условия о возможности только безналичной или наличной формы оплаты услуг;</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отказывают потребителю в заключени</w:t>
      </w:r>
      <w:proofErr w:type="gramStart"/>
      <w:r w:rsidRPr="00933171">
        <w:rPr>
          <w:rFonts w:ascii="Times New Roman" w:hAnsi="Times New Roman" w:cs="Times New Roman"/>
          <w:sz w:val="28"/>
          <w:szCs w:val="28"/>
        </w:rPr>
        <w:t>и</w:t>
      </w:r>
      <w:proofErr w:type="gramEnd"/>
      <w:r w:rsidRPr="00933171">
        <w:rPr>
          <w:rFonts w:ascii="Times New Roman" w:hAnsi="Times New Roman" w:cs="Times New Roman"/>
          <w:sz w:val="28"/>
          <w:szCs w:val="28"/>
        </w:rPr>
        <w:t xml:space="preserve"> договора на оказание платных образовательных услуг на новый срок;</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в договоры включают право учреждения на расторжение договора в одностороннем порядке;</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4) в нарушение ст.ст. 11, 12 Федерального закона от 23.02.2013 № 15-ФЗ «Об охране здоровья граждан от воздействия окружающего табачного дыма и последствий потребления табака», п. 1 Требований к знаку о запрете курения и к порядку его размещения отсутствует знак о запрете курения табака или не соответствует установленным требованиям.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p>
    <w:p w:rsidR="00824962" w:rsidRPr="007250B7" w:rsidRDefault="00824962" w:rsidP="007250B7">
      <w:pPr>
        <w:tabs>
          <w:tab w:val="left" w:pos="426"/>
        </w:tabs>
        <w:spacing w:after="0" w:line="240" w:lineRule="auto"/>
        <w:ind w:firstLine="540"/>
        <w:jc w:val="both"/>
        <w:rPr>
          <w:rFonts w:ascii="Times New Roman" w:hAnsi="Times New Roman" w:cs="Times New Roman"/>
          <w:sz w:val="28"/>
          <w:szCs w:val="28"/>
        </w:rPr>
      </w:pPr>
      <w:r w:rsidRPr="007250B7">
        <w:rPr>
          <w:rFonts w:ascii="Times New Roman" w:hAnsi="Times New Roman" w:cs="Times New Roman"/>
          <w:sz w:val="28"/>
          <w:szCs w:val="28"/>
        </w:rPr>
        <w:t>4. В сфере розничной торговли</w:t>
      </w:r>
      <w:r w:rsidR="007250B7">
        <w:rPr>
          <w:rFonts w:ascii="Times New Roman" w:hAnsi="Times New Roman" w:cs="Times New Roman"/>
          <w:sz w:val="28"/>
          <w:szCs w:val="28"/>
        </w:rPr>
        <w:t>.</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1)  в нарушение ст.ст. 11, 12 Федерального закона от 23.02.2013 № 15-ФЗ «Об охране здоровья граждан от воздействия окружающего табачного дыма и последствий потребления табака», п. 1 Требований к знаку о запрете курения и к порядку его размещения отсутствует знак о запрете курения табака или не</w:t>
      </w:r>
      <w:r w:rsidR="007250B7">
        <w:rPr>
          <w:rFonts w:ascii="Times New Roman" w:hAnsi="Times New Roman" w:cs="Times New Roman"/>
          <w:sz w:val="28"/>
          <w:szCs w:val="28"/>
        </w:rPr>
        <w:t xml:space="preserve"> </w:t>
      </w:r>
      <w:r w:rsidRPr="00933171">
        <w:rPr>
          <w:rFonts w:ascii="Times New Roman" w:hAnsi="Times New Roman" w:cs="Times New Roman"/>
          <w:sz w:val="28"/>
          <w:szCs w:val="28"/>
        </w:rPr>
        <w:t xml:space="preserve">соответствует установленным требованиям;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2)  в нарушение п.п. 8, 9, 10, 12, 19, 11, 15, 17 Правил продажи отдельных видов товаров, ст.ст. 8, 9, 10, 26.2 Закона Российской Федерации от 07.02.1992 № 2300-1 «О защите прав потребителей»:</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 отсутствует книга отзывов и предложений;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отсутствуют правила продажи отдельных видов товаров;</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 отсутствует информация о государственной регистрации продавца (ИП) в удобном для ознакомления потребителем месте;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не</w:t>
      </w:r>
      <w:r w:rsidR="007250B7">
        <w:rPr>
          <w:rFonts w:ascii="Times New Roman" w:hAnsi="Times New Roman" w:cs="Times New Roman"/>
          <w:sz w:val="28"/>
          <w:szCs w:val="28"/>
        </w:rPr>
        <w:t xml:space="preserve"> </w:t>
      </w:r>
      <w:r w:rsidRPr="00933171">
        <w:rPr>
          <w:rFonts w:ascii="Times New Roman" w:hAnsi="Times New Roman" w:cs="Times New Roman"/>
          <w:sz w:val="28"/>
          <w:szCs w:val="28"/>
        </w:rPr>
        <w:t xml:space="preserve">предоставляют потребителю </w:t>
      </w:r>
      <w:proofErr w:type="gramStart"/>
      <w:r w:rsidRPr="00933171">
        <w:rPr>
          <w:rFonts w:ascii="Times New Roman" w:hAnsi="Times New Roman" w:cs="Times New Roman"/>
          <w:sz w:val="28"/>
          <w:szCs w:val="28"/>
        </w:rPr>
        <w:t>товарно-сопроводительной</w:t>
      </w:r>
      <w:proofErr w:type="gramEnd"/>
      <w:r w:rsidRPr="00933171">
        <w:rPr>
          <w:rFonts w:ascii="Times New Roman" w:hAnsi="Times New Roman" w:cs="Times New Roman"/>
          <w:sz w:val="28"/>
          <w:szCs w:val="28"/>
        </w:rPr>
        <w:t xml:space="preserve"> документацию на реализуемую продукцию;</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 ненадлежащим образом оформляются ценники на товары;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отсутствует информация о товаре;</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 xml:space="preserve">- отсутствует возможность ознакомления со свойствами товара в присутствии потребителя; </w:t>
      </w:r>
    </w:p>
    <w:p w:rsidR="00824962" w:rsidRPr="00933171" w:rsidRDefault="00824962" w:rsidP="007250B7">
      <w:pPr>
        <w:tabs>
          <w:tab w:val="left" w:pos="426"/>
        </w:tabs>
        <w:spacing w:after="0" w:line="240" w:lineRule="auto"/>
        <w:ind w:firstLine="540"/>
        <w:jc w:val="both"/>
        <w:rPr>
          <w:rFonts w:ascii="Times New Roman" w:hAnsi="Times New Roman" w:cs="Times New Roman"/>
          <w:sz w:val="28"/>
          <w:szCs w:val="28"/>
        </w:rPr>
      </w:pPr>
      <w:r w:rsidRPr="00933171">
        <w:rPr>
          <w:rFonts w:ascii="Times New Roman" w:hAnsi="Times New Roman" w:cs="Times New Roman"/>
          <w:sz w:val="28"/>
          <w:szCs w:val="28"/>
        </w:rPr>
        <w:t>3) в нарушение ст.ст. 8, 9 Закона Российской Федерации от 07.02.1992  № 2300-1 «О защите прав потребителей» на вывеске организации отсутствует информация об исполнителе и режиме его работы.</w:t>
      </w:r>
    </w:p>
    <w:p w:rsidR="00824962" w:rsidRPr="00933171" w:rsidRDefault="00824962" w:rsidP="007250B7">
      <w:pPr>
        <w:tabs>
          <w:tab w:val="left" w:pos="426"/>
        </w:tabs>
        <w:spacing w:after="0" w:line="240" w:lineRule="auto"/>
        <w:ind w:firstLine="567"/>
        <w:jc w:val="both"/>
        <w:rPr>
          <w:rFonts w:ascii="Times New Roman" w:hAnsi="Times New Roman" w:cs="Times New Roman"/>
          <w:b/>
          <w:sz w:val="28"/>
          <w:szCs w:val="28"/>
        </w:rPr>
      </w:pPr>
    </w:p>
    <w:p w:rsidR="00824962" w:rsidRPr="007250B7" w:rsidRDefault="00824962" w:rsidP="007250B7">
      <w:pPr>
        <w:tabs>
          <w:tab w:val="left" w:pos="426"/>
        </w:tabs>
        <w:spacing w:after="0" w:line="240" w:lineRule="auto"/>
        <w:ind w:firstLine="567"/>
        <w:jc w:val="both"/>
        <w:rPr>
          <w:rFonts w:ascii="Times New Roman" w:hAnsi="Times New Roman" w:cs="Times New Roman"/>
          <w:bCs/>
          <w:sz w:val="28"/>
          <w:szCs w:val="28"/>
        </w:rPr>
      </w:pPr>
      <w:r w:rsidRPr="007250B7">
        <w:rPr>
          <w:rFonts w:ascii="Times New Roman" w:hAnsi="Times New Roman" w:cs="Times New Roman"/>
          <w:sz w:val="28"/>
          <w:szCs w:val="28"/>
        </w:rPr>
        <w:t xml:space="preserve">5. </w:t>
      </w:r>
      <w:r w:rsidRPr="007250B7">
        <w:rPr>
          <w:rFonts w:ascii="Times New Roman" w:hAnsi="Times New Roman" w:cs="Times New Roman"/>
          <w:bCs/>
          <w:sz w:val="28"/>
          <w:szCs w:val="28"/>
        </w:rPr>
        <w:t>В области технического регулирования</w:t>
      </w:r>
      <w:r w:rsidR="007250B7">
        <w:rPr>
          <w:rFonts w:ascii="Times New Roman" w:hAnsi="Times New Roman" w:cs="Times New Roman"/>
          <w:bCs/>
          <w:sz w:val="28"/>
          <w:szCs w:val="28"/>
        </w:rPr>
        <w:t>.</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bCs/>
          <w:sz w:val="28"/>
          <w:szCs w:val="28"/>
        </w:rPr>
        <w:t>1) в</w:t>
      </w:r>
      <w:r w:rsidRPr="00933171">
        <w:rPr>
          <w:rFonts w:ascii="Times New Roman" w:hAnsi="Times New Roman" w:cs="Times New Roman"/>
          <w:sz w:val="28"/>
          <w:szCs w:val="28"/>
        </w:rPr>
        <w:t xml:space="preserve"> нарушение ст. 9 Технического регламента Таможенного союза </w:t>
      </w:r>
      <w:proofErr w:type="gramStart"/>
      <w:r w:rsidRPr="00933171">
        <w:rPr>
          <w:rFonts w:ascii="Times New Roman" w:hAnsi="Times New Roman" w:cs="Times New Roman"/>
          <w:sz w:val="28"/>
          <w:szCs w:val="28"/>
        </w:rPr>
        <w:t>ТР</w:t>
      </w:r>
      <w:proofErr w:type="gramEnd"/>
      <w:r w:rsidRPr="00933171">
        <w:rPr>
          <w:rFonts w:ascii="Times New Roman" w:hAnsi="Times New Roman" w:cs="Times New Roman"/>
          <w:sz w:val="28"/>
          <w:szCs w:val="28"/>
        </w:rPr>
        <w:t xml:space="preserve"> ТС 017/2011 «О безопасности продукции лёгкой промышленности» на маркировке продукции легкой промышленности (этикетки, прикрепляемой к изделию, товарного ярлыка, упаковки изделия, упаковки группы изделий или листка-вкладыша к продукции) отсутствует информации о наименовании страны-изготовителя, наименовании изготовителя, или продавца или уполномоченного изготовителем лица,  юридическом адресе изготовителя, или продавца или уполномоченного изготовителем лица, </w:t>
      </w:r>
      <w:proofErr w:type="gramStart"/>
      <w:r w:rsidRPr="00933171">
        <w:rPr>
          <w:rFonts w:ascii="Times New Roman" w:hAnsi="Times New Roman" w:cs="Times New Roman"/>
          <w:sz w:val="28"/>
          <w:szCs w:val="28"/>
        </w:rPr>
        <w:t>дате изготовления, составе сырья, гарантийных обязательствах изготовителя, наименовании материала верха (для кожгалантереи), виде материала, использованного для изготовления верха, подкладки и низа обуви;</w:t>
      </w:r>
      <w:proofErr w:type="gramEnd"/>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2)</w:t>
      </w:r>
      <w:r w:rsidRPr="00933171">
        <w:rPr>
          <w:rFonts w:ascii="Times New Roman" w:eastAsia="+mn-ea" w:hAnsi="Times New Roman" w:cs="Times New Roman"/>
          <w:color w:val="000000"/>
          <w:kern w:val="24"/>
          <w:sz w:val="28"/>
          <w:szCs w:val="28"/>
        </w:rPr>
        <w:t xml:space="preserve"> </w:t>
      </w:r>
      <w:r w:rsidRPr="00933171">
        <w:rPr>
          <w:rFonts w:ascii="Times New Roman" w:hAnsi="Times New Roman" w:cs="Times New Roman"/>
          <w:sz w:val="28"/>
          <w:szCs w:val="28"/>
        </w:rPr>
        <w:t xml:space="preserve">в нарушение ст. 8 Технического регламента Таможенного союза </w:t>
      </w:r>
      <w:proofErr w:type="gramStart"/>
      <w:r w:rsidRPr="00933171">
        <w:rPr>
          <w:rFonts w:ascii="Times New Roman" w:hAnsi="Times New Roman" w:cs="Times New Roman"/>
          <w:sz w:val="28"/>
          <w:szCs w:val="28"/>
        </w:rPr>
        <w:t>ТР</w:t>
      </w:r>
      <w:proofErr w:type="gramEnd"/>
      <w:r w:rsidRPr="00933171">
        <w:rPr>
          <w:rFonts w:ascii="Times New Roman" w:hAnsi="Times New Roman" w:cs="Times New Roman"/>
          <w:sz w:val="28"/>
          <w:szCs w:val="28"/>
        </w:rPr>
        <w:t xml:space="preserve"> ТС 004/2011 «О безопасности низковольтного оборудования» в эксплуатационных документах отсутствует наименование и местонахождение изготовителя (уполномоченного изготовителем лица), импортера, информации для связи с ними; месяце и годе изготовления низковольтного оборудования и (или) информации о месте нанесения и способе определения года изготовления; наименование страны, где изготовлено низковольтное оборудование;</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3) в нарушение ст.ст. 5, 12 Технического регламента Таможенного союза  ТС </w:t>
      </w:r>
      <w:proofErr w:type="gramStart"/>
      <w:r w:rsidRPr="00933171">
        <w:rPr>
          <w:rFonts w:ascii="Times New Roman" w:hAnsi="Times New Roman" w:cs="Times New Roman"/>
          <w:sz w:val="28"/>
          <w:szCs w:val="28"/>
        </w:rPr>
        <w:t>ТР</w:t>
      </w:r>
      <w:proofErr w:type="gramEnd"/>
      <w:r w:rsidRPr="00933171">
        <w:rPr>
          <w:rFonts w:ascii="Times New Roman" w:hAnsi="Times New Roman" w:cs="Times New Roman"/>
          <w:sz w:val="28"/>
          <w:szCs w:val="28"/>
        </w:rPr>
        <w:t xml:space="preserve"> ТС 010/2011 «О безопасности машин и оборудования» на оборудовании и руководстве (инструкции) по эксплуатации отсутствуют необходимые сведения о  наименовании изготовителя и (или) его товарный знак; </w:t>
      </w:r>
      <w:proofErr w:type="gramStart"/>
      <w:r w:rsidRPr="00933171">
        <w:rPr>
          <w:rFonts w:ascii="Times New Roman" w:hAnsi="Times New Roman" w:cs="Times New Roman"/>
          <w:sz w:val="28"/>
          <w:szCs w:val="28"/>
        </w:rPr>
        <w:t>наименовании</w:t>
      </w:r>
      <w:proofErr w:type="gramEnd"/>
      <w:r w:rsidRPr="00933171">
        <w:rPr>
          <w:rFonts w:ascii="Times New Roman" w:hAnsi="Times New Roman" w:cs="Times New Roman"/>
          <w:sz w:val="28"/>
          <w:szCs w:val="28"/>
        </w:rPr>
        <w:t xml:space="preserve"> и местонахождении изготовителя (уполномоченного изготовителем лица), импортера, информацию для связи с ними, рекомендации по безопасной утилизации машины и (или) оборудования; единый знак обращения продукции на рынке государств-членов Таможенного союза;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4) в нарушение ст.ст. 5, 7 Технического регламента Таможенного союза </w:t>
      </w:r>
      <w:proofErr w:type="gramStart"/>
      <w:r w:rsidRPr="00933171">
        <w:rPr>
          <w:rFonts w:ascii="Times New Roman" w:hAnsi="Times New Roman" w:cs="Times New Roman"/>
          <w:sz w:val="28"/>
          <w:szCs w:val="28"/>
        </w:rPr>
        <w:t>ТР</w:t>
      </w:r>
      <w:proofErr w:type="gramEnd"/>
      <w:r w:rsidRPr="00933171">
        <w:rPr>
          <w:rFonts w:ascii="Times New Roman" w:hAnsi="Times New Roman" w:cs="Times New Roman"/>
          <w:sz w:val="28"/>
          <w:szCs w:val="28"/>
        </w:rPr>
        <w:t xml:space="preserve"> ТС 025/2012 «О безопасности мебельной продукции» на маркировочном ярлыке, на упаковке товара и в прилагаемых сопроводительных документах отсутствует дата выпуска, единый знак обращения продукции на рынке государств - членов Таможенного союза.</w:t>
      </w:r>
    </w:p>
    <w:p w:rsidR="00824962" w:rsidRPr="00933171" w:rsidRDefault="00824962" w:rsidP="007250B7">
      <w:pPr>
        <w:tabs>
          <w:tab w:val="left" w:pos="426"/>
        </w:tabs>
        <w:spacing w:after="0" w:line="240" w:lineRule="auto"/>
        <w:ind w:firstLine="567"/>
        <w:jc w:val="both"/>
        <w:rPr>
          <w:rFonts w:ascii="Times New Roman" w:hAnsi="Times New Roman" w:cs="Times New Roman"/>
          <w:b/>
          <w:sz w:val="28"/>
          <w:szCs w:val="28"/>
        </w:rPr>
      </w:pPr>
    </w:p>
    <w:p w:rsidR="00824962" w:rsidRPr="007250B7" w:rsidRDefault="00824962" w:rsidP="007250B7">
      <w:pPr>
        <w:tabs>
          <w:tab w:val="left" w:pos="426"/>
        </w:tabs>
        <w:spacing w:after="0" w:line="240" w:lineRule="auto"/>
        <w:ind w:firstLine="567"/>
        <w:jc w:val="both"/>
        <w:rPr>
          <w:rFonts w:ascii="Times New Roman" w:hAnsi="Times New Roman" w:cs="Times New Roman"/>
          <w:sz w:val="28"/>
          <w:szCs w:val="28"/>
        </w:rPr>
      </w:pPr>
      <w:r w:rsidRPr="007250B7">
        <w:rPr>
          <w:rFonts w:ascii="Times New Roman" w:hAnsi="Times New Roman" w:cs="Times New Roman"/>
          <w:sz w:val="28"/>
          <w:szCs w:val="28"/>
        </w:rPr>
        <w:t>6. В области реализации изделий из натурального меха</w:t>
      </w:r>
      <w:r w:rsidR="007250B7">
        <w:rPr>
          <w:rFonts w:ascii="Times New Roman" w:hAnsi="Times New Roman" w:cs="Times New Roman"/>
          <w:sz w:val="28"/>
          <w:szCs w:val="28"/>
        </w:rPr>
        <w:t>.</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1) в нарушение </w:t>
      </w:r>
      <w:proofErr w:type="spellStart"/>
      <w:r w:rsidRPr="00933171">
        <w:rPr>
          <w:rFonts w:ascii="Times New Roman" w:hAnsi="Times New Roman" w:cs="Times New Roman"/>
          <w:sz w:val="28"/>
          <w:szCs w:val="28"/>
        </w:rPr>
        <w:t>п</w:t>
      </w:r>
      <w:proofErr w:type="gramStart"/>
      <w:r w:rsidRPr="00933171">
        <w:rPr>
          <w:rFonts w:ascii="Times New Roman" w:hAnsi="Times New Roman" w:cs="Times New Roman"/>
          <w:sz w:val="28"/>
          <w:szCs w:val="28"/>
        </w:rPr>
        <w:t>.п</w:t>
      </w:r>
      <w:proofErr w:type="spellEnd"/>
      <w:proofErr w:type="gramEnd"/>
      <w:r w:rsidRPr="00933171">
        <w:rPr>
          <w:rFonts w:ascii="Times New Roman" w:hAnsi="Times New Roman" w:cs="Times New Roman"/>
          <w:sz w:val="28"/>
          <w:szCs w:val="28"/>
        </w:rPr>
        <w:t xml:space="preserve"> а) п. 4 ст. 3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п.п. 3, 4, 18 Правил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п.п. в) п. 6 Характеристик контрольного (идентификационного) знака, порядок его нанесения и требования к структуре и формату </w:t>
      </w:r>
      <w:proofErr w:type="gramStart"/>
      <w:r w:rsidRPr="00933171">
        <w:rPr>
          <w:rFonts w:ascii="Times New Roman" w:hAnsi="Times New Roman" w:cs="Times New Roman"/>
          <w:sz w:val="28"/>
          <w:szCs w:val="28"/>
        </w:rPr>
        <w:t>информации, содержащейся на контрольных знаках в реализации находятся</w:t>
      </w:r>
      <w:proofErr w:type="gramEnd"/>
      <w:r w:rsidRPr="00933171">
        <w:rPr>
          <w:rFonts w:ascii="Times New Roman" w:hAnsi="Times New Roman" w:cs="Times New Roman"/>
          <w:sz w:val="28"/>
          <w:szCs w:val="28"/>
        </w:rPr>
        <w:t xml:space="preserve"> изделия из натурального меха: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без контрольных (идентификационных) знаков;</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с непригодными контрольными (идентификационными) знаками;</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с внесением в информационный ресурс маркировки недостоверных сведений о наименовании производителя и о декларации соответствия.</w:t>
      </w:r>
    </w:p>
    <w:p w:rsidR="00824962" w:rsidRPr="00933171" w:rsidRDefault="00824962" w:rsidP="007250B7">
      <w:pPr>
        <w:tabs>
          <w:tab w:val="left" w:pos="426"/>
        </w:tabs>
        <w:spacing w:after="0" w:line="240" w:lineRule="auto"/>
        <w:ind w:firstLine="567"/>
        <w:jc w:val="both"/>
        <w:rPr>
          <w:rFonts w:ascii="Times New Roman" w:hAnsi="Times New Roman" w:cs="Times New Roman"/>
          <w:b/>
          <w:sz w:val="28"/>
          <w:szCs w:val="28"/>
        </w:rPr>
      </w:pPr>
    </w:p>
    <w:p w:rsidR="00824962" w:rsidRPr="007250B7" w:rsidRDefault="00824962" w:rsidP="007250B7">
      <w:pPr>
        <w:tabs>
          <w:tab w:val="left" w:pos="426"/>
        </w:tabs>
        <w:spacing w:after="0" w:line="240" w:lineRule="auto"/>
        <w:ind w:firstLine="567"/>
        <w:jc w:val="both"/>
        <w:rPr>
          <w:rFonts w:ascii="Times New Roman" w:hAnsi="Times New Roman" w:cs="Times New Roman"/>
          <w:sz w:val="28"/>
          <w:szCs w:val="28"/>
        </w:rPr>
      </w:pPr>
      <w:r w:rsidRPr="007250B7">
        <w:rPr>
          <w:rFonts w:ascii="Times New Roman" w:hAnsi="Times New Roman" w:cs="Times New Roman"/>
          <w:sz w:val="28"/>
          <w:szCs w:val="28"/>
        </w:rPr>
        <w:t>7. В области оказания туристских услуг</w:t>
      </w:r>
      <w:r w:rsidR="007250B7">
        <w:rPr>
          <w:rFonts w:ascii="Times New Roman" w:hAnsi="Times New Roman" w:cs="Times New Roman"/>
          <w:sz w:val="28"/>
          <w:szCs w:val="28"/>
        </w:rPr>
        <w:t>.</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1) в нарушение п. 1 ст. 10 Закона Российской Федерации от 07.02.1992 №2300-1 «О защите прав потребителей», п. 13 Правил оказания услуг по реализации туристского продукта, ст.ст. 10, 14  Федерального закона от 24.11.1996 № 132-ФЗ «Об основах туристской деятельности в Российской Федерации», п. 5.7 Государственного стандарта Российской Федерации ГОСТ </w:t>
      </w:r>
      <w:proofErr w:type="gramStart"/>
      <w:r w:rsidRPr="00933171">
        <w:rPr>
          <w:rFonts w:ascii="Times New Roman" w:hAnsi="Times New Roman" w:cs="Times New Roman"/>
          <w:sz w:val="28"/>
          <w:szCs w:val="28"/>
        </w:rPr>
        <w:t>Р</w:t>
      </w:r>
      <w:proofErr w:type="gramEnd"/>
      <w:r w:rsidRPr="00933171">
        <w:rPr>
          <w:rFonts w:ascii="Times New Roman" w:hAnsi="Times New Roman" w:cs="Times New Roman"/>
          <w:sz w:val="28"/>
          <w:szCs w:val="28"/>
        </w:rPr>
        <w:t xml:space="preserve"> 50690-2000 «Туристские услуги. Общие требования» в договорах отсутствуют сведения:</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полном наименовании, адресе (место нахождения), почтовом адресе и реестровом номере туроператора;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размере финансового обеспечения, номере, дате и сроке действия договора страхования ответственности туроператора или банковской гарантии, наименование, адресе (место нахождения) и почтовом адресе организации, предоставившей финансовое обеспечение;</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порядке, сроках и основаниях предъявления потребителем требований  о выплате страхового возмещения;</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потребительских свойствах туристского продукта (об условиях питания, проживания);</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 об условиях изменения и расторжения договора о реализации </w:t>
      </w:r>
      <w:proofErr w:type="spellStart"/>
      <w:r w:rsidRPr="00933171">
        <w:rPr>
          <w:rFonts w:ascii="Times New Roman" w:hAnsi="Times New Roman" w:cs="Times New Roman"/>
          <w:sz w:val="28"/>
          <w:szCs w:val="28"/>
        </w:rPr>
        <w:t>турпродукта</w:t>
      </w:r>
      <w:proofErr w:type="spellEnd"/>
      <w:r w:rsidRPr="00933171">
        <w:rPr>
          <w:rFonts w:ascii="Times New Roman" w:hAnsi="Times New Roman" w:cs="Times New Roman"/>
          <w:sz w:val="28"/>
          <w:szCs w:val="28"/>
        </w:rPr>
        <w:t xml:space="preserve">; </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правах и обязанностях  сторон;</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таможенных, пограничных, медицинских, санитарно-эпидемиологических и иных правилах (в объеме, необходимом для совершения путешествия;</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2) в нарушение п. 1 ст. 782 Гражданского кодекса Российской Федерации, п. 1 ст.ст. 16, 32 Закона Российской Федерации от 07.02.1992 № 2300-1 «О защите прав потребителей», п. 13 Правил оказания услуг по реализации туристского продукта, утвержденных постановлением Правительства Российской Федерации от 18 июля 2007 г. № 452 в договоры включаются условия ущемляющие права потребителей:</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порядке возврата денежных сумм туристам, об оплате штрафных санкций в случае отказа потребителя от тура;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 об одностороннем изменении </w:t>
      </w:r>
      <w:proofErr w:type="spellStart"/>
      <w:r w:rsidRPr="00933171">
        <w:rPr>
          <w:rFonts w:ascii="Times New Roman" w:hAnsi="Times New Roman" w:cs="Times New Roman"/>
          <w:sz w:val="28"/>
          <w:szCs w:val="28"/>
        </w:rPr>
        <w:t>турагентом</w:t>
      </w:r>
      <w:proofErr w:type="spellEnd"/>
      <w:r w:rsidRPr="00933171">
        <w:rPr>
          <w:rFonts w:ascii="Times New Roman" w:hAnsi="Times New Roman" w:cs="Times New Roman"/>
          <w:sz w:val="28"/>
          <w:szCs w:val="28"/>
        </w:rPr>
        <w:t xml:space="preserve"> обязательств по договору (условий проживания, места нахождения средства размещения);</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 об ограничении ответственности </w:t>
      </w:r>
      <w:proofErr w:type="spellStart"/>
      <w:r w:rsidRPr="00933171">
        <w:rPr>
          <w:rFonts w:ascii="Times New Roman" w:hAnsi="Times New Roman" w:cs="Times New Roman"/>
          <w:sz w:val="28"/>
          <w:szCs w:val="28"/>
        </w:rPr>
        <w:t>турагента</w:t>
      </w:r>
      <w:proofErr w:type="spellEnd"/>
      <w:r w:rsidRPr="00933171">
        <w:rPr>
          <w:rFonts w:ascii="Times New Roman" w:hAnsi="Times New Roman" w:cs="Times New Roman"/>
          <w:sz w:val="28"/>
          <w:szCs w:val="28"/>
        </w:rPr>
        <w:t xml:space="preserve"> за неисполнение обязательств по договору;</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 порядке расторжения договора и возврата денежных средств потребителю, в случае возникновения обстоятельств, свидетельствующих о возникновении в стране временного пребывания туристов угрозы безопасности их жизни и здоровью, а равно опасности причинения вреда их имуществу.</w:t>
      </w:r>
    </w:p>
    <w:p w:rsidR="00824962" w:rsidRPr="00933171" w:rsidRDefault="00824962" w:rsidP="007250B7">
      <w:pPr>
        <w:tabs>
          <w:tab w:val="left" w:pos="426"/>
        </w:tabs>
        <w:spacing w:after="0" w:line="240" w:lineRule="auto"/>
        <w:ind w:firstLine="567"/>
        <w:jc w:val="both"/>
        <w:rPr>
          <w:rFonts w:ascii="Times New Roman" w:hAnsi="Times New Roman" w:cs="Times New Roman"/>
          <w:b/>
          <w:sz w:val="28"/>
          <w:szCs w:val="28"/>
        </w:rPr>
      </w:pPr>
    </w:p>
    <w:p w:rsidR="00824962" w:rsidRPr="007250B7" w:rsidRDefault="00824962" w:rsidP="007250B7">
      <w:pPr>
        <w:tabs>
          <w:tab w:val="left" w:pos="426"/>
        </w:tabs>
        <w:spacing w:after="0" w:line="240" w:lineRule="auto"/>
        <w:ind w:firstLine="567"/>
        <w:jc w:val="both"/>
        <w:rPr>
          <w:rFonts w:ascii="Times New Roman" w:hAnsi="Times New Roman" w:cs="Times New Roman"/>
          <w:sz w:val="28"/>
          <w:szCs w:val="28"/>
        </w:rPr>
      </w:pPr>
      <w:r w:rsidRPr="007250B7">
        <w:rPr>
          <w:rFonts w:ascii="Times New Roman" w:hAnsi="Times New Roman" w:cs="Times New Roman"/>
          <w:sz w:val="28"/>
          <w:szCs w:val="28"/>
        </w:rPr>
        <w:t>8.</w:t>
      </w:r>
      <w:r w:rsidRPr="007250B7">
        <w:rPr>
          <w:rFonts w:ascii="Times New Roman" w:eastAsia="+mn-ea" w:hAnsi="Times New Roman" w:cs="Times New Roman"/>
          <w:color w:val="000000"/>
          <w:kern w:val="24"/>
          <w:sz w:val="28"/>
          <w:szCs w:val="28"/>
        </w:rPr>
        <w:t xml:space="preserve"> В области п</w:t>
      </w:r>
      <w:r w:rsidRPr="007250B7">
        <w:rPr>
          <w:rFonts w:ascii="Times New Roman" w:hAnsi="Times New Roman" w:cs="Times New Roman"/>
          <w:sz w:val="28"/>
          <w:szCs w:val="28"/>
        </w:rPr>
        <w:t>еревозки пассажиров и ба</w:t>
      </w:r>
      <w:r w:rsidR="007250B7">
        <w:rPr>
          <w:rFonts w:ascii="Times New Roman" w:hAnsi="Times New Roman" w:cs="Times New Roman"/>
          <w:sz w:val="28"/>
          <w:szCs w:val="28"/>
        </w:rPr>
        <w:t>гажа автомобильным транспортом.</w:t>
      </w:r>
      <w:r w:rsidRPr="007250B7">
        <w:rPr>
          <w:rFonts w:ascii="Times New Roman" w:hAnsi="Times New Roman" w:cs="Times New Roman"/>
          <w:sz w:val="28"/>
          <w:szCs w:val="28"/>
        </w:rPr>
        <w:t xml:space="preserve">   </w:t>
      </w:r>
    </w:p>
    <w:p w:rsidR="00824962" w:rsidRPr="00933171" w:rsidRDefault="007250B7"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В </w:t>
      </w:r>
      <w:r w:rsidR="00824962" w:rsidRPr="00933171">
        <w:rPr>
          <w:rFonts w:ascii="Times New Roman" w:hAnsi="Times New Roman" w:cs="Times New Roman"/>
          <w:sz w:val="28"/>
          <w:szCs w:val="28"/>
        </w:rPr>
        <w:t>нарушение п.п. 29, 37, 42 Правил перевозок пассажиров и багажа автомобильным транспортом и городским наземным электрическим транспортом, ст.ст. 10, 39.1 Закона Российской Федерации от 07.02.1992 № 2300-1 «О защите прав потребителей», ст. 20 Федерального закона от 08.11.2007 № 259-ФЗ «Устав автомобильного транспорта и городского наземного электрического транспорта»: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отсутствуют указатели маршрута регулярных перевозок на лобовом стекле, на правой стороне кузова либо заднем окне транспортного средства;</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отсутствует внутри транспортного средства наименование, адреса и номера телефона перевозчика, фамилии водителя, наименование, адрес и контактные телефоны органа, обеспечивающего контроль;</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отсутствует перевозочные документы (билеты).</w:t>
      </w:r>
    </w:p>
    <w:p w:rsidR="00824962" w:rsidRPr="00933171" w:rsidRDefault="00824962" w:rsidP="007250B7">
      <w:pPr>
        <w:tabs>
          <w:tab w:val="left" w:pos="426"/>
        </w:tabs>
        <w:spacing w:after="0" w:line="240" w:lineRule="auto"/>
        <w:ind w:firstLine="567"/>
        <w:jc w:val="both"/>
        <w:rPr>
          <w:rFonts w:ascii="Times New Roman" w:hAnsi="Times New Roman" w:cs="Times New Roman"/>
          <w:b/>
          <w:sz w:val="28"/>
          <w:szCs w:val="28"/>
        </w:rPr>
      </w:pPr>
    </w:p>
    <w:p w:rsidR="00824962" w:rsidRPr="007250B7" w:rsidRDefault="00824962" w:rsidP="007250B7">
      <w:pPr>
        <w:tabs>
          <w:tab w:val="left" w:pos="426"/>
        </w:tabs>
        <w:spacing w:after="0" w:line="240" w:lineRule="auto"/>
        <w:ind w:firstLine="567"/>
        <w:jc w:val="both"/>
        <w:rPr>
          <w:rFonts w:ascii="Times New Roman" w:hAnsi="Times New Roman" w:cs="Times New Roman"/>
          <w:sz w:val="28"/>
          <w:szCs w:val="28"/>
        </w:rPr>
      </w:pPr>
      <w:r w:rsidRPr="007250B7">
        <w:rPr>
          <w:rFonts w:ascii="Times New Roman" w:hAnsi="Times New Roman" w:cs="Times New Roman"/>
          <w:sz w:val="28"/>
          <w:szCs w:val="28"/>
        </w:rPr>
        <w:t>9. В области р</w:t>
      </w:r>
      <w:r w:rsidR="007250B7">
        <w:rPr>
          <w:rFonts w:ascii="Times New Roman" w:hAnsi="Times New Roman" w:cs="Times New Roman"/>
          <w:sz w:val="28"/>
          <w:szCs w:val="28"/>
        </w:rPr>
        <w:t>емонта автотранспортных средств.</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1) в нарушение ст.ст. 8, 9 Закона Российской Федерации от 07.02.1992 № 2300-1 «О защите прав потребителей» на вывеске организации отсутствует информация об исполнителе и режиме его работы;</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2)</w:t>
      </w:r>
      <w:r w:rsidRPr="00933171">
        <w:rPr>
          <w:rFonts w:ascii="Times New Roman" w:eastAsia="+mn-ea" w:hAnsi="Times New Roman" w:cs="Times New Roman"/>
          <w:color w:val="000000"/>
          <w:kern w:val="24"/>
          <w:sz w:val="28"/>
          <w:szCs w:val="28"/>
        </w:rPr>
        <w:t xml:space="preserve"> </w:t>
      </w:r>
      <w:r w:rsidRPr="00933171">
        <w:rPr>
          <w:rFonts w:ascii="Times New Roman" w:hAnsi="Times New Roman" w:cs="Times New Roman"/>
          <w:sz w:val="28"/>
          <w:szCs w:val="28"/>
        </w:rPr>
        <w:t>в нарушение п. 4 Правил оказания услуг (выполнения работ) по техническому обслуживанию  и ремонту автомототранспортных средств, ст.ст. 10, 39.1 Закона Российской Федерации от 07.02.1992 №2300-1 «О защите прав потребителей»:</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 </w:t>
      </w:r>
      <w:r w:rsidRPr="00933171">
        <w:rPr>
          <w:rFonts w:ascii="Times New Roman" w:eastAsia="+mn-ea" w:hAnsi="Times New Roman" w:cs="Times New Roman"/>
          <w:color w:val="000000"/>
          <w:kern w:val="24"/>
          <w:sz w:val="28"/>
          <w:szCs w:val="28"/>
        </w:rPr>
        <w:t xml:space="preserve">отсутствует </w:t>
      </w:r>
      <w:r w:rsidRPr="00933171">
        <w:rPr>
          <w:rFonts w:ascii="Times New Roman" w:hAnsi="Times New Roman" w:cs="Times New Roman"/>
          <w:sz w:val="28"/>
          <w:szCs w:val="28"/>
        </w:rPr>
        <w:t>информация об адресе и телефоне подразделения по защите прав потребителей органа местного самоуправления,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w:t>
      </w:r>
    </w:p>
    <w:p w:rsidR="00824962" w:rsidRPr="00933171" w:rsidRDefault="00824962" w:rsidP="007250B7">
      <w:pPr>
        <w:tabs>
          <w:tab w:val="left" w:pos="426"/>
        </w:tabs>
        <w:spacing w:after="0" w:line="240" w:lineRule="auto"/>
        <w:ind w:firstLine="567"/>
        <w:jc w:val="both"/>
        <w:rPr>
          <w:rFonts w:ascii="Times New Roman" w:hAnsi="Times New Roman" w:cs="Times New Roman"/>
          <w:sz w:val="28"/>
          <w:szCs w:val="28"/>
        </w:rPr>
      </w:pPr>
      <w:r w:rsidRPr="00933171">
        <w:rPr>
          <w:rFonts w:ascii="Times New Roman" w:hAnsi="Times New Roman" w:cs="Times New Roman"/>
          <w:sz w:val="28"/>
          <w:szCs w:val="28"/>
        </w:rPr>
        <w:t xml:space="preserve">- отсутствуют образцы договоров, </w:t>
      </w:r>
      <w:proofErr w:type="spellStart"/>
      <w:proofErr w:type="gramStart"/>
      <w:r w:rsidRPr="00933171">
        <w:rPr>
          <w:rFonts w:ascii="Times New Roman" w:hAnsi="Times New Roman" w:cs="Times New Roman"/>
          <w:sz w:val="28"/>
          <w:szCs w:val="28"/>
        </w:rPr>
        <w:t>заказ-нарядов</w:t>
      </w:r>
      <w:proofErr w:type="spellEnd"/>
      <w:proofErr w:type="gramEnd"/>
      <w:r w:rsidRPr="00933171">
        <w:rPr>
          <w:rFonts w:ascii="Times New Roman" w:hAnsi="Times New Roman" w:cs="Times New Roman"/>
          <w:sz w:val="28"/>
          <w:szCs w:val="28"/>
        </w:rPr>
        <w:t>, приёмосдаточные акты, квитанции, талоны или другие документы, удостоверяющие приём заказа исполнителем.</w:t>
      </w:r>
    </w:p>
    <w:p w:rsidR="00824962" w:rsidRPr="007250B7" w:rsidRDefault="00824962" w:rsidP="007250B7">
      <w:pPr>
        <w:tabs>
          <w:tab w:val="left" w:pos="426"/>
        </w:tabs>
        <w:spacing w:after="0"/>
        <w:ind w:firstLine="709"/>
        <w:jc w:val="both"/>
        <w:rPr>
          <w:rFonts w:ascii="Times New Roman" w:hAnsi="Times New Roman" w:cs="Times New Roman"/>
          <w:color w:val="000000"/>
          <w:sz w:val="28"/>
          <w:szCs w:val="28"/>
        </w:rPr>
      </w:pPr>
      <w:r w:rsidRPr="007250B7">
        <w:rPr>
          <w:rFonts w:ascii="Times New Roman" w:hAnsi="Times New Roman" w:cs="Times New Roman"/>
          <w:color w:val="000000"/>
          <w:sz w:val="28"/>
          <w:szCs w:val="28"/>
        </w:rPr>
        <w:t xml:space="preserve"> Мероприятия по устранению выявленных нарушений (рекомендации): </w:t>
      </w:r>
    </w:p>
    <w:p w:rsidR="00824962" w:rsidRPr="00933171" w:rsidRDefault="00824962" w:rsidP="00824962">
      <w:pPr>
        <w:pStyle w:val="a5"/>
        <w:tabs>
          <w:tab w:val="left" w:pos="709"/>
        </w:tabs>
        <w:ind w:firstLine="709"/>
        <w:jc w:val="both"/>
        <w:rPr>
          <w:rFonts w:ascii="Times New Roman" w:hAnsi="Times New Roman" w:cs="Times New Roman"/>
          <w:sz w:val="28"/>
          <w:szCs w:val="28"/>
        </w:rPr>
      </w:pPr>
      <w:r w:rsidRPr="00933171">
        <w:rPr>
          <w:rFonts w:ascii="Times New Roman" w:hAnsi="Times New Roman" w:cs="Times New Roman"/>
          <w:sz w:val="28"/>
          <w:szCs w:val="28"/>
        </w:rPr>
        <w:t xml:space="preserve">В целях недопущения нарушений обязательных требований законодательства в области защиты прав потребителей Управление Роспотребнадзора по Республике Башкортостан рекомендует юридическим лицам и индивидуальным предпринимателям: </w:t>
      </w:r>
    </w:p>
    <w:p w:rsidR="00824962" w:rsidRPr="00933171" w:rsidRDefault="00824962" w:rsidP="00824962">
      <w:pPr>
        <w:pStyle w:val="a5"/>
        <w:numPr>
          <w:ilvl w:val="0"/>
          <w:numId w:val="4"/>
        </w:numPr>
        <w:autoSpaceDE w:val="0"/>
        <w:autoSpaceDN w:val="0"/>
        <w:adjustRightInd w:val="0"/>
        <w:ind w:left="0" w:firstLine="709"/>
        <w:jc w:val="both"/>
        <w:rPr>
          <w:rFonts w:ascii="Times New Roman" w:hAnsi="Times New Roman" w:cs="Times New Roman"/>
          <w:sz w:val="28"/>
          <w:szCs w:val="28"/>
        </w:rPr>
      </w:pPr>
      <w:r w:rsidRPr="00933171">
        <w:rPr>
          <w:rFonts w:ascii="Times New Roman" w:hAnsi="Times New Roman" w:cs="Times New Roman"/>
          <w:sz w:val="28"/>
          <w:szCs w:val="28"/>
        </w:rPr>
        <w:t>знакомиться с материалами, текстами нормативно-правовых актов в области защиты прав потребителей, размещенными на официальном сайте Управления Роспотребнадзора по Республике Башкортостан, Роспотребнадзора или иных органов государственного контроля (надзора) в сети «Интернет», в средствах массовой информации;</w:t>
      </w:r>
    </w:p>
    <w:p w:rsidR="00824962" w:rsidRPr="00933171" w:rsidRDefault="00824962" w:rsidP="00824962">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8"/>
          <w:szCs w:val="28"/>
        </w:rPr>
      </w:pPr>
      <w:r w:rsidRPr="00933171">
        <w:rPr>
          <w:rFonts w:ascii="Times New Roman" w:hAnsi="Times New Roman" w:cs="Times New Roman"/>
          <w:sz w:val="28"/>
          <w:szCs w:val="28"/>
        </w:rPr>
        <w:t>обращаться в Управление Роспотребнадзора по Республике Башкортостан или соответствующие органы государственного контроля (надзора) за разъяснениями положений законодательства, оценка соблюдения которых является предметом государственного контроля (надзора);</w:t>
      </w:r>
    </w:p>
    <w:p w:rsidR="00824962" w:rsidRPr="00933171" w:rsidRDefault="00824962" w:rsidP="00824962">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8"/>
          <w:szCs w:val="28"/>
        </w:rPr>
      </w:pPr>
      <w:r w:rsidRPr="00933171">
        <w:rPr>
          <w:rFonts w:ascii="Times New Roman" w:hAnsi="Times New Roman" w:cs="Times New Roman"/>
          <w:sz w:val="28"/>
          <w:szCs w:val="28"/>
        </w:rPr>
        <w:t xml:space="preserve">изучать рекомендации Управления Роспотребнадзора по Республике Башкортостан, органов государственного контроля (надзора) по недопущению наиболее часто встречающиеся случаев нарушений обязательных требований; </w:t>
      </w:r>
    </w:p>
    <w:p w:rsidR="00824962" w:rsidRPr="00933171" w:rsidRDefault="00824962" w:rsidP="00824962">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8"/>
          <w:szCs w:val="28"/>
        </w:rPr>
      </w:pPr>
      <w:r w:rsidRPr="00933171">
        <w:rPr>
          <w:rFonts w:ascii="Times New Roman" w:hAnsi="Times New Roman" w:cs="Times New Roman"/>
          <w:sz w:val="28"/>
          <w:szCs w:val="28"/>
        </w:rPr>
        <w:t xml:space="preserve">обеспечить на регулярной основе обучение сотрудников организации по вопросам реализации обязательных требований; </w:t>
      </w:r>
    </w:p>
    <w:p w:rsidR="00824962" w:rsidRPr="00933171" w:rsidRDefault="00824962" w:rsidP="00824962">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8"/>
          <w:szCs w:val="28"/>
        </w:rPr>
      </w:pPr>
      <w:r w:rsidRPr="00933171">
        <w:rPr>
          <w:rFonts w:ascii="Times New Roman" w:hAnsi="Times New Roman" w:cs="Times New Roman"/>
          <w:sz w:val="28"/>
          <w:szCs w:val="28"/>
        </w:rPr>
        <w:t>принимать участие в семинарах, конференциях, проводимых Управлением Роспотребнадзора по Республике Башкортостан или другими органами государственного контроля (надзора), оценка соблюдения которых является предметом государственного контроля (надзора);</w:t>
      </w:r>
    </w:p>
    <w:p w:rsidR="00824962" w:rsidRPr="00933171" w:rsidRDefault="00824962" w:rsidP="00824962">
      <w:pPr>
        <w:pStyle w:val="a5"/>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8"/>
          <w:szCs w:val="28"/>
        </w:rPr>
      </w:pPr>
      <w:r w:rsidRPr="00933171">
        <w:rPr>
          <w:rFonts w:ascii="Times New Roman" w:hAnsi="Times New Roman" w:cs="Times New Roman"/>
          <w:sz w:val="28"/>
          <w:szCs w:val="28"/>
        </w:rPr>
        <w:t>регулярно знакомиться с обобщенной практикой осуществления федерального государственного контроля (надзора) законодательства в области защиты прав потребителей, размещенной на официальном сайте Управления Роспотребнадзора по Республике Башкортостан, Роспотребнадзора или иных органов государственного контроля (надзора) в сети «Интернет», в средствах массовой информации.</w:t>
      </w:r>
    </w:p>
    <w:p w:rsidR="00084E70" w:rsidRPr="00103EF8" w:rsidRDefault="00D71CF8" w:rsidP="00D71CF8">
      <w:pPr>
        <w:ind w:firstLine="708"/>
        <w:jc w:val="center"/>
        <w:rPr>
          <w:rFonts w:ascii="Times New Roman" w:eastAsia="Calibri" w:hAnsi="Times New Roman" w:cs="Times New Roman"/>
          <w:b/>
          <w:color w:val="000000"/>
          <w:sz w:val="28"/>
          <w:szCs w:val="28"/>
        </w:rPr>
      </w:pPr>
      <w:r w:rsidRPr="00103EF8">
        <w:rPr>
          <w:rFonts w:ascii="Times New Roman" w:eastAsia="Calibri" w:hAnsi="Times New Roman" w:cs="Times New Roman"/>
          <w:b/>
          <w:color w:val="000000"/>
          <w:sz w:val="28"/>
          <w:szCs w:val="28"/>
        </w:rPr>
        <w:t>Правоприменительная практика</w:t>
      </w:r>
      <w:r w:rsidR="003C182E">
        <w:rPr>
          <w:rFonts w:ascii="Times New Roman" w:eastAsia="Calibri" w:hAnsi="Times New Roman" w:cs="Times New Roman"/>
          <w:b/>
          <w:color w:val="000000"/>
          <w:sz w:val="28"/>
          <w:szCs w:val="28"/>
        </w:rPr>
        <w:t xml:space="preserve"> и результаты административного и судебного оспаривания решений, действий (бездействия) </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Всего в </w:t>
      </w:r>
      <w:smartTag w:uri="urn:schemas-microsoft-com:office:smarttags" w:element="metricconverter">
        <w:smartTagPr>
          <w:attr w:name="ProductID" w:val="2017 г"/>
        </w:smartTagPr>
        <w:r w:rsidRPr="00C13AEA">
          <w:rPr>
            <w:rFonts w:ascii="Times New Roman" w:eastAsia="Calibri" w:hAnsi="Times New Roman" w:cs="Times New Roman"/>
            <w:sz w:val="28"/>
            <w:szCs w:val="28"/>
          </w:rPr>
          <w:t>2017 г</w:t>
        </w:r>
      </w:smartTag>
      <w:r w:rsidRPr="00C13AEA">
        <w:rPr>
          <w:rFonts w:ascii="Times New Roman" w:eastAsia="Calibri" w:hAnsi="Times New Roman" w:cs="Times New Roman"/>
          <w:sz w:val="28"/>
          <w:szCs w:val="28"/>
        </w:rPr>
        <w:t>. должностными лицами Управления Роспотребнадзора по Ре</w:t>
      </w:r>
      <w:r w:rsidR="00613D2D">
        <w:rPr>
          <w:rFonts w:ascii="Times New Roman" w:eastAsia="Calibri" w:hAnsi="Times New Roman" w:cs="Times New Roman"/>
          <w:sz w:val="28"/>
          <w:szCs w:val="28"/>
        </w:rPr>
        <w:t xml:space="preserve">спублике Башкортостан составлен </w:t>
      </w:r>
      <w:r w:rsidRPr="00C13AEA">
        <w:rPr>
          <w:rFonts w:ascii="Times New Roman" w:eastAsia="Calibri" w:hAnsi="Times New Roman" w:cs="Times New Roman"/>
          <w:sz w:val="28"/>
          <w:szCs w:val="28"/>
        </w:rPr>
        <w:t xml:space="preserve"> 9481 протокол об административном правонарушении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 9779 протоколов) снижение на 3%.</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90 протоколов (1% от общего числа составленных протоколов) составлено по результатам проведенных административных расследований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 493 протокола), снижение на 82%.</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 структуре дел об административных правонарушениях 7130 протоколов составлено за правонарушения в сфере санитарно-эпидемиологического благополучия населения, что составляет 75,2% от общего числа составленных протоколов, в сфере защиты прав потребителей и предпринимательской деятельности – 2351 протокол (24,8%).</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13AEA">
        <w:rPr>
          <w:rFonts w:ascii="Times New Roman" w:eastAsia="Calibri" w:hAnsi="Times New Roman" w:cs="Times New Roman"/>
          <w:sz w:val="28"/>
          <w:szCs w:val="28"/>
        </w:rPr>
        <w:t>В разрезе дел об административных правонарушениях в сфере санитарно-эпидемиологического благополучия населения по                           главе 6 КоАП РФ по ст. 6.1 составлено 6 протоколов (0,1% от количества протоколов в данной сфере), по ст. 6.3. – 1711 протоколов (32,1%), по ст. 6.4 – 1281 протокол (24%), по ст. 6.5 – 373 протокола (7%), по ст. 6.6 – 1023 протокола  (19,2%), по ч. 1 ст. 6.7 – 930 протоколов</w:t>
      </w:r>
      <w:proofErr w:type="gramEnd"/>
      <w:r w:rsidRPr="00C13AEA">
        <w:rPr>
          <w:rFonts w:ascii="Times New Roman" w:eastAsia="Calibri" w:hAnsi="Times New Roman" w:cs="Times New Roman"/>
          <w:sz w:val="28"/>
          <w:szCs w:val="28"/>
        </w:rPr>
        <w:t xml:space="preserve"> (17,4%), по ч. 2 ст. 6.7 – 10 протоколов (0,2%).</w:t>
      </w:r>
    </w:p>
    <w:p w:rsidR="00C13AEA" w:rsidRPr="00C13AEA" w:rsidRDefault="00C13AEA" w:rsidP="00C13AEA">
      <w:pPr>
        <w:autoSpaceDE w:val="0"/>
        <w:autoSpaceDN w:val="0"/>
        <w:adjustRightInd w:val="0"/>
        <w:spacing w:after="0" w:line="240" w:lineRule="auto"/>
        <w:ind w:firstLine="720"/>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Количество протоколов, составленных в отношении субъектов предпринимательской деятельности, увеличилось на 113 протоколов, а в отношении юридических лиц - на 18 протоколов. При выявлении по результатам проведенных мероприятий по надзору (контролю) нарушений обязательных требований законодательства в отношении индивидуальных предпринимателей составлено 1139 протоколов (12%), а в отношении юридических лиц – 2255 протоколов (23,8%). В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в отношении индивидуальных предпринимателей было составлено 1026 протоколов (10,5%), а в отношении юридических лиц -  2237 протоколов (23%).</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 </w:t>
      </w:r>
      <w:smartTag w:uri="urn:schemas-microsoft-com:office:smarttags" w:element="metricconverter">
        <w:smartTagPr>
          <w:attr w:name="ProductID" w:val="2017 г"/>
        </w:smartTagPr>
        <w:r w:rsidRPr="00C13AEA">
          <w:rPr>
            <w:rFonts w:ascii="Times New Roman" w:eastAsia="Calibri" w:hAnsi="Times New Roman" w:cs="Times New Roman"/>
            <w:sz w:val="28"/>
            <w:szCs w:val="28"/>
          </w:rPr>
          <w:t>2017 г</w:t>
        </w:r>
      </w:smartTag>
      <w:r w:rsidRPr="00C13AEA">
        <w:rPr>
          <w:rFonts w:ascii="Times New Roman" w:eastAsia="Calibri" w:hAnsi="Times New Roman" w:cs="Times New Roman"/>
          <w:sz w:val="28"/>
          <w:szCs w:val="28"/>
        </w:rPr>
        <w:t xml:space="preserve">. должностными лицами управления применено 75 составов административных правонарушений из 103, или 73%, в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было применено 73 состава из 96 или 76%.</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Согласно отчетной форме №1-17 за </w:t>
      </w:r>
      <w:smartTag w:uri="urn:schemas-microsoft-com:office:smarttags" w:element="metricconverter">
        <w:smartTagPr>
          <w:attr w:name="ProductID" w:val="2017 г"/>
        </w:smartTagPr>
        <w:r w:rsidRPr="00C13AEA">
          <w:rPr>
            <w:rFonts w:ascii="Times New Roman" w:eastAsia="Calibri" w:hAnsi="Times New Roman" w:cs="Times New Roman"/>
            <w:sz w:val="28"/>
            <w:szCs w:val="28"/>
          </w:rPr>
          <w:t>2017 г</w:t>
        </w:r>
      </w:smartTag>
      <w:r w:rsidRPr="00C13AEA">
        <w:rPr>
          <w:rFonts w:ascii="Times New Roman" w:eastAsia="Calibri" w:hAnsi="Times New Roman" w:cs="Times New Roman"/>
          <w:sz w:val="28"/>
          <w:szCs w:val="28"/>
        </w:rPr>
        <w:t xml:space="preserve">. вынесено 6737 постановлений о наложении административного штрафа. Сумма наложенных штрафов составила 31483 тыс. руб., в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xml:space="preserve">. наложено 8185 штрафов на сумму 42025 тыс. руб. Количество административных штрафов уменьшилось по сравнению с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на 18%, сумма наложенных штрафов уменьшилась на 25%.</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13AEA">
        <w:rPr>
          <w:rFonts w:ascii="Times New Roman" w:eastAsia="Calibri" w:hAnsi="Times New Roman" w:cs="Times New Roman"/>
          <w:sz w:val="28"/>
          <w:szCs w:val="28"/>
        </w:rPr>
        <w:t xml:space="preserve">В </w:t>
      </w:r>
      <w:smartTag w:uri="urn:schemas-microsoft-com:office:smarttags" w:element="metricconverter">
        <w:smartTagPr>
          <w:attr w:name="ProductID" w:val="2017 г"/>
        </w:smartTagPr>
        <w:r w:rsidRPr="00C13AEA">
          <w:rPr>
            <w:rFonts w:ascii="Times New Roman" w:eastAsia="Calibri" w:hAnsi="Times New Roman" w:cs="Times New Roman"/>
            <w:sz w:val="28"/>
            <w:szCs w:val="28"/>
          </w:rPr>
          <w:t>2017 г</w:t>
        </w:r>
      </w:smartTag>
      <w:r w:rsidRPr="00C13AEA">
        <w:rPr>
          <w:rFonts w:ascii="Times New Roman" w:eastAsia="Calibri" w:hAnsi="Times New Roman" w:cs="Times New Roman"/>
          <w:sz w:val="28"/>
          <w:szCs w:val="28"/>
        </w:rPr>
        <w:t>. количество направленных в суд административных дел, возбужденных должностными лицами Управления Роспотребнадзора по Республике Башкортостан, составило 1448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xml:space="preserve">. – 1244), в том числе для назначения наказания в виде АПД – 477, по 462 административным делам судьями назначено АПД (в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соответственно 434 дела направлено в суд на АПД, по 403 административным делам назначено АПД), рост на 11,5%.</w:t>
      </w:r>
      <w:proofErr w:type="gramEnd"/>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 связи с наличием угрозы для жизни и здоровья человека должностными лицами применен временный запрет деятельности (ВЗД) на 422 объектах (2016 – 338).  Количество указанной меры обеспечения по делам об административном правонарушении увеличилось по сравнению с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на  24,9%.</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 соответствии со статьей 29.13 КоАП РФ выдано 615 представлений об устранении причин и условий, способствовавших совершению административного правонарушения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 552), увеличение на 11,5%.</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Наибольшие количество представлений об устранении причин и условий, способствовавших совершению административного правонарушения из общего количества (615) вынесено в сфере санитарно-эпидемиологического благополучия населения – 546 (88,8%), в области защиты прав потребителей – 69 (11,2%).</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Из общего количества вынесенных должностными лицами Управления Роспотребнадзора по Республике Башкортостан постановлений о назначении административного наказания (8267), доля административных наказаний в сфере санитарно-эпидемиологического благополучия населения составила                            72,6% (6002 постановления), в области защиты прав потребителей 27,4% (2265 постановлений).</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13AEA">
        <w:rPr>
          <w:rFonts w:ascii="Times New Roman" w:eastAsia="Calibri" w:hAnsi="Times New Roman" w:cs="Times New Roman"/>
          <w:sz w:val="28"/>
          <w:szCs w:val="28"/>
        </w:rPr>
        <w:t xml:space="preserve">С целью обеспечения юридическими лицами и индивидуальными предпринимателями при осуществлении государственного контроля и надзора после вступления в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в силу статьи 4.1.1 КоАП РФ, предусматривающей замену административного наказания в виде административного штрафа предупреждением по делам в отношении индивидуальных предпринимателей и юридических лиц, являющихся субъектами малого и среднего предпринимательства, так и для их работников, должностными лицами Управления Роспотребнадзора по Республике</w:t>
      </w:r>
      <w:proofErr w:type="gramEnd"/>
      <w:r w:rsidRPr="00C13AEA">
        <w:rPr>
          <w:rFonts w:ascii="Times New Roman" w:eastAsia="Calibri" w:hAnsi="Times New Roman" w:cs="Times New Roman"/>
          <w:sz w:val="28"/>
          <w:szCs w:val="28"/>
        </w:rPr>
        <w:t xml:space="preserve"> Башкортостан назначалось наказание в виде предупреждения.</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 связи с чем, количество предупреждений, назначенных при рассмотрении административных дел, в 2017 году увеличилось с 1074  до  1530 по сравнению с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(на 42%).</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Из общего количества предупреждений (1530)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 1074) в сфере санитарно-эпидемиологического благополучия населения – 416 (27,2%), в области защиты прав потребителей – 1114 (72,8%).</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Доля административных штрафов в сфере санитарно-эпидемиологического благополучия населения составила –  82,9% (5586 штрафов из общего количества), в области защиты прав потребителей – 17,1% (1151 штраф из общего количества).</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Общая сумма штрафов  составила 31483 тыс. руб., в том числе в сфере санитарно-эпидемиологического благополучия населения – 22560,5 тыс. руб. (71,6%), в области защиты прав потребителей – 8922,7 тыс. руб. (28,4%).</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Общая сумма уплаченных (взысканных) административных штрафов   из числа наложенных, составила –  28554,4 тыс. руб.,  в том числе в сфере санитарно-эпидемиологического благополучия населения – 21002,8 тыс. руб. (73,5%), в области защиты прав потребителей – 7551,6 тыс. руб. (26,5%).</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Всего на рассмотрение в суды направлено 1448 административных дел, возбужденных должностными лицами управления, в том числе в сфере санитарно-эпидемиологического благополучия населения – 1169 (80,7%), в области защиты прав потребителей – 279 (19,3%).</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Судом принято решение о назначении административного наказания по 1243 делам, из них в сфере санитарно-эпидемиологического благополучия населения –1034 (83,2%) в области защиты прав потребителей – 209 (16,8%).</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Из 1243 назначенных судами административных наказаний, доля наказания в виде административного приостановления деятельности  (АПД) составила 37,2% (462), в виде административного штрафа с конфискацией орудия совершения или предмета административного правонарушения – 8,5% (105), административного штрафа – 45,5% (565), предупреждения – 8,6(107), обязательных работ – 0,3(4).</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Преобладающее большинство административных штрафов, назначенных судьями (565), относится к сфере санитарно-эпидемиологического благополучия населения – 482 (85,3%), остальные 83 административных штрафа наложены судьями в области защиты прав потребителей (14,7%).</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Удельный вес проверок, при которых выданы предписания, в общем количестве плановых и внеплановых проверок (без учета внеплановых проверок, проведенных в рамках контроля исполнения предписаний, внеплановых проверок, проведенным по иным основаниям) в 2017 и 2016 годах составил 100%. </w:t>
      </w:r>
    </w:p>
    <w:p w:rsidR="00C13AEA" w:rsidRPr="00C13AEA" w:rsidRDefault="00C13AEA" w:rsidP="00C13AEA">
      <w:pPr>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 целях </w:t>
      </w:r>
      <w:proofErr w:type="gramStart"/>
      <w:r w:rsidRPr="00C13AEA">
        <w:rPr>
          <w:rFonts w:ascii="Times New Roman" w:eastAsia="Calibri" w:hAnsi="Times New Roman" w:cs="Times New Roman"/>
          <w:sz w:val="28"/>
          <w:szCs w:val="28"/>
        </w:rPr>
        <w:t>обеспечения соблюдения требований норм законодательства Российской Федерации</w:t>
      </w:r>
      <w:proofErr w:type="gramEnd"/>
      <w:r w:rsidRPr="00C13AEA">
        <w:rPr>
          <w:rFonts w:ascii="Times New Roman" w:eastAsia="Calibri" w:hAnsi="Times New Roman" w:cs="Times New Roman"/>
          <w:sz w:val="28"/>
          <w:szCs w:val="28"/>
        </w:rPr>
        <w:t xml:space="preserve"> и реализации полномочий, предусмотренных </w:t>
      </w:r>
      <w:proofErr w:type="spellStart"/>
      <w:r w:rsidRPr="00C13AEA">
        <w:rPr>
          <w:rFonts w:ascii="Times New Roman" w:eastAsia="Calibri" w:hAnsi="Times New Roman" w:cs="Times New Roman"/>
          <w:sz w:val="28"/>
          <w:szCs w:val="28"/>
        </w:rPr>
        <w:t>пп</w:t>
      </w:r>
      <w:proofErr w:type="spellEnd"/>
      <w:r w:rsidRPr="00C13AEA">
        <w:rPr>
          <w:rFonts w:ascii="Times New Roman" w:eastAsia="Calibri" w:hAnsi="Times New Roman" w:cs="Times New Roman"/>
          <w:sz w:val="28"/>
          <w:szCs w:val="28"/>
        </w:rPr>
        <w:t>. 2 п.1 ст. 51 Федерального закона от 30 марта 1999г. № 52-ФЗ «О санитарно-эпидемиологическом благополучии населения», направляются в судебные органы исковые заявления о понуждении к выполнению требований санитарного законодательства.</w:t>
      </w:r>
    </w:p>
    <w:p w:rsidR="00C13AEA" w:rsidRPr="00C13AEA" w:rsidRDefault="00C13AEA" w:rsidP="00C13A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 2017 году подано 134 исковых заявлений о понуждении к выполнению требований санитарного законодательства (</w:t>
      </w:r>
      <w:smartTag w:uri="urn:schemas-microsoft-com:office:smarttags" w:element="metricconverter">
        <w:smartTagPr>
          <w:attr w:name="ProductID" w:val="2016 г"/>
        </w:smartTagPr>
        <w:r w:rsidRPr="00C13AEA">
          <w:rPr>
            <w:rFonts w:ascii="Times New Roman" w:eastAsia="Calibri" w:hAnsi="Times New Roman" w:cs="Times New Roman"/>
            <w:sz w:val="28"/>
            <w:szCs w:val="28"/>
          </w:rPr>
          <w:t>2016 г</w:t>
        </w:r>
      </w:smartTag>
      <w:r w:rsidRPr="00C13AEA">
        <w:rPr>
          <w:rFonts w:ascii="Times New Roman" w:eastAsia="Calibri" w:hAnsi="Times New Roman" w:cs="Times New Roman"/>
          <w:sz w:val="28"/>
          <w:szCs w:val="28"/>
        </w:rPr>
        <w:t>. – 48), увеличение в 2,8 раза, 100 исковых заявлений удовлетворены.</w:t>
      </w:r>
    </w:p>
    <w:p w:rsidR="00C13AEA" w:rsidRPr="00C13AEA" w:rsidRDefault="00C13AEA" w:rsidP="00C13AEA">
      <w:pPr>
        <w:spacing w:after="0" w:line="240" w:lineRule="auto"/>
        <w:ind w:firstLine="709"/>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Предъявлен и удовлетворен 1 иск о запрете осуществления деятельности индивидуального предпринимателя.</w:t>
      </w:r>
    </w:p>
    <w:p w:rsidR="00C13AEA" w:rsidRPr="00C13AEA" w:rsidRDefault="00C13AEA" w:rsidP="00C13AEA">
      <w:pPr>
        <w:spacing w:after="0" w:line="240" w:lineRule="auto"/>
        <w:ind w:right="-2" w:firstLine="851"/>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За 2017 год объявлено и направлено юридическим лицам и индивидуальным предпринимателям 541 предостережение о недопустимости нарушения обязательных требований.</w:t>
      </w:r>
    </w:p>
    <w:p w:rsidR="00C13AEA" w:rsidRPr="00C13AEA" w:rsidRDefault="00C13AEA" w:rsidP="00C13AEA">
      <w:pPr>
        <w:spacing w:after="0" w:line="240" w:lineRule="auto"/>
        <w:ind w:firstLine="851"/>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По 28 выданным предостережениям о недопустимости нарушения обязательных требований в Управление не поступили уведомления об их исполнении, в связи с чем в отношении виновных лиц возбуждены дела об административных правонарушениях по ст. 19.7 КоАП РФ.</w:t>
      </w:r>
    </w:p>
    <w:p w:rsidR="00084E70" w:rsidRDefault="00084E70" w:rsidP="00C13AEA">
      <w:pPr>
        <w:spacing w:after="0"/>
        <w:ind w:firstLine="708"/>
        <w:jc w:val="both"/>
        <w:rPr>
          <w:rFonts w:ascii="Calibri" w:eastAsia="Calibri" w:hAnsi="Calibri" w:cs="Times New Roman"/>
          <w:color w:val="000000"/>
          <w:sz w:val="28"/>
          <w:szCs w:val="28"/>
        </w:rPr>
      </w:pPr>
    </w:p>
    <w:p w:rsidR="00084E70" w:rsidRDefault="00084E70" w:rsidP="00FB25D7">
      <w:pPr>
        <w:ind w:firstLine="708"/>
        <w:jc w:val="both"/>
        <w:rPr>
          <w:rFonts w:ascii="Calibri" w:eastAsia="Calibri" w:hAnsi="Calibri" w:cs="Times New Roman"/>
          <w:color w:val="000000"/>
          <w:sz w:val="28"/>
          <w:szCs w:val="28"/>
        </w:rPr>
      </w:pPr>
    </w:p>
    <w:p w:rsidR="00084E70" w:rsidRDefault="00084E70" w:rsidP="00FB25D7">
      <w:pPr>
        <w:ind w:firstLine="708"/>
        <w:jc w:val="both"/>
        <w:rPr>
          <w:rFonts w:ascii="Calibri" w:eastAsia="Calibri" w:hAnsi="Calibri" w:cs="Times New Roman"/>
          <w:color w:val="000000"/>
          <w:sz w:val="28"/>
          <w:szCs w:val="28"/>
        </w:rPr>
      </w:pPr>
    </w:p>
    <w:sectPr w:rsidR="00084E70" w:rsidSect="00546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76E9"/>
    <w:multiLevelType w:val="hybridMultilevel"/>
    <w:tmpl w:val="896ECBF2"/>
    <w:lvl w:ilvl="0" w:tplc="9D9252E6">
      <w:start w:val="1"/>
      <w:numFmt w:val="bullet"/>
      <w:lvlText w:val="-"/>
      <w:lvlJc w:val="left"/>
      <w:pPr>
        <w:tabs>
          <w:tab w:val="num" w:pos="720"/>
        </w:tabs>
        <w:ind w:left="720" w:hanging="360"/>
      </w:pPr>
      <w:rPr>
        <w:rFonts w:ascii="Times New Roman" w:hAnsi="Times New Roman" w:hint="default"/>
      </w:rPr>
    </w:lvl>
    <w:lvl w:ilvl="1" w:tplc="C8FE3A70" w:tentative="1">
      <w:start w:val="1"/>
      <w:numFmt w:val="bullet"/>
      <w:lvlText w:val="-"/>
      <w:lvlJc w:val="left"/>
      <w:pPr>
        <w:tabs>
          <w:tab w:val="num" w:pos="1440"/>
        </w:tabs>
        <w:ind w:left="1440" w:hanging="360"/>
      </w:pPr>
      <w:rPr>
        <w:rFonts w:ascii="Times New Roman" w:hAnsi="Times New Roman" w:hint="default"/>
      </w:rPr>
    </w:lvl>
    <w:lvl w:ilvl="2" w:tplc="6C0A3FF6" w:tentative="1">
      <w:start w:val="1"/>
      <w:numFmt w:val="bullet"/>
      <w:lvlText w:val="-"/>
      <w:lvlJc w:val="left"/>
      <w:pPr>
        <w:tabs>
          <w:tab w:val="num" w:pos="2160"/>
        </w:tabs>
        <w:ind w:left="2160" w:hanging="360"/>
      </w:pPr>
      <w:rPr>
        <w:rFonts w:ascii="Times New Roman" w:hAnsi="Times New Roman" w:hint="default"/>
      </w:rPr>
    </w:lvl>
    <w:lvl w:ilvl="3" w:tplc="24B6C47E" w:tentative="1">
      <w:start w:val="1"/>
      <w:numFmt w:val="bullet"/>
      <w:lvlText w:val="-"/>
      <w:lvlJc w:val="left"/>
      <w:pPr>
        <w:tabs>
          <w:tab w:val="num" w:pos="2880"/>
        </w:tabs>
        <w:ind w:left="2880" w:hanging="360"/>
      </w:pPr>
      <w:rPr>
        <w:rFonts w:ascii="Times New Roman" w:hAnsi="Times New Roman" w:hint="default"/>
      </w:rPr>
    </w:lvl>
    <w:lvl w:ilvl="4" w:tplc="B6F08A2C" w:tentative="1">
      <w:start w:val="1"/>
      <w:numFmt w:val="bullet"/>
      <w:lvlText w:val="-"/>
      <w:lvlJc w:val="left"/>
      <w:pPr>
        <w:tabs>
          <w:tab w:val="num" w:pos="3600"/>
        </w:tabs>
        <w:ind w:left="3600" w:hanging="360"/>
      </w:pPr>
      <w:rPr>
        <w:rFonts w:ascii="Times New Roman" w:hAnsi="Times New Roman" w:hint="default"/>
      </w:rPr>
    </w:lvl>
    <w:lvl w:ilvl="5" w:tplc="3F5E45BC" w:tentative="1">
      <w:start w:val="1"/>
      <w:numFmt w:val="bullet"/>
      <w:lvlText w:val="-"/>
      <w:lvlJc w:val="left"/>
      <w:pPr>
        <w:tabs>
          <w:tab w:val="num" w:pos="4320"/>
        </w:tabs>
        <w:ind w:left="4320" w:hanging="360"/>
      </w:pPr>
      <w:rPr>
        <w:rFonts w:ascii="Times New Roman" w:hAnsi="Times New Roman" w:hint="default"/>
      </w:rPr>
    </w:lvl>
    <w:lvl w:ilvl="6" w:tplc="8CD440B2" w:tentative="1">
      <w:start w:val="1"/>
      <w:numFmt w:val="bullet"/>
      <w:lvlText w:val="-"/>
      <w:lvlJc w:val="left"/>
      <w:pPr>
        <w:tabs>
          <w:tab w:val="num" w:pos="5040"/>
        </w:tabs>
        <w:ind w:left="5040" w:hanging="360"/>
      </w:pPr>
      <w:rPr>
        <w:rFonts w:ascii="Times New Roman" w:hAnsi="Times New Roman" w:hint="default"/>
      </w:rPr>
    </w:lvl>
    <w:lvl w:ilvl="7" w:tplc="48F8E09E" w:tentative="1">
      <w:start w:val="1"/>
      <w:numFmt w:val="bullet"/>
      <w:lvlText w:val="-"/>
      <w:lvlJc w:val="left"/>
      <w:pPr>
        <w:tabs>
          <w:tab w:val="num" w:pos="5760"/>
        </w:tabs>
        <w:ind w:left="5760" w:hanging="360"/>
      </w:pPr>
      <w:rPr>
        <w:rFonts w:ascii="Times New Roman" w:hAnsi="Times New Roman" w:hint="default"/>
      </w:rPr>
    </w:lvl>
    <w:lvl w:ilvl="8" w:tplc="C0AACE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C423CF"/>
    <w:multiLevelType w:val="hybridMultilevel"/>
    <w:tmpl w:val="AB5A0C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84C1C"/>
    <w:multiLevelType w:val="multilevel"/>
    <w:tmpl w:val="4B7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7916D6"/>
    <w:multiLevelType w:val="hybridMultilevel"/>
    <w:tmpl w:val="386874A8"/>
    <w:lvl w:ilvl="0" w:tplc="E2A0C60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1A02DD"/>
    <w:multiLevelType w:val="hybridMultilevel"/>
    <w:tmpl w:val="20444EF4"/>
    <w:lvl w:ilvl="0" w:tplc="BE8A464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9455CF"/>
    <w:multiLevelType w:val="hybridMultilevel"/>
    <w:tmpl w:val="F6E0A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F74E0F"/>
    <w:multiLevelType w:val="hybridMultilevel"/>
    <w:tmpl w:val="BC269FF0"/>
    <w:lvl w:ilvl="0" w:tplc="50DA23CC">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0EC3692"/>
    <w:multiLevelType w:val="hybridMultilevel"/>
    <w:tmpl w:val="3F60C710"/>
    <w:lvl w:ilvl="0" w:tplc="ABFA4480">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06F33"/>
    <w:multiLevelType w:val="hybridMultilevel"/>
    <w:tmpl w:val="7DDE4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42696D"/>
    <w:multiLevelType w:val="hybridMultilevel"/>
    <w:tmpl w:val="B5E815FA"/>
    <w:lvl w:ilvl="0" w:tplc="5D642B3C">
      <w:start w:val="1"/>
      <w:numFmt w:val="decimal"/>
      <w:lvlText w:val="%1)"/>
      <w:lvlJc w:val="left"/>
      <w:pPr>
        <w:ind w:left="720" w:hanging="360"/>
      </w:pPr>
      <w:rPr>
        <w:rFonts w:ascii="Times New Roman" w:eastAsia="Times New Roman" w:hAnsi="Times New Roman" w:cs="Times New Roman"/>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4795C"/>
    <w:multiLevelType w:val="hybridMultilevel"/>
    <w:tmpl w:val="D228F124"/>
    <w:lvl w:ilvl="0" w:tplc="4D1CC3A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F66366F"/>
    <w:multiLevelType w:val="hybridMultilevel"/>
    <w:tmpl w:val="6688DF3E"/>
    <w:lvl w:ilvl="0" w:tplc="686C72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4"/>
  </w:num>
  <w:num w:numId="3">
    <w:abstractNumId w:val="0"/>
  </w:num>
  <w:num w:numId="4">
    <w:abstractNumId w:val="9"/>
  </w:num>
  <w:num w:numId="5">
    <w:abstractNumId w:val="6"/>
  </w:num>
  <w:num w:numId="6">
    <w:abstractNumId w:val="5"/>
  </w:num>
  <w:num w:numId="7">
    <w:abstractNumId w:val="3"/>
  </w:num>
  <w:num w:numId="8">
    <w:abstractNumId w:val="7"/>
  </w:num>
  <w:num w:numId="9">
    <w:abstractNumId w:val="1"/>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5D7"/>
    <w:rsid w:val="000039CE"/>
    <w:rsid w:val="00052EFF"/>
    <w:rsid w:val="000734E0"/>
    <w:rsid w:val="00084E70"/>
    <w:rsid w:val="00101A46"/>
    <w:rsid w:val="00103EF8"/>
    <w:rsid w:val="00193EBD"/>
    <w:rsid w:val="00242536"/>
    <w:rsid w:val="00242E4D"/>
    <w:rsid w:val="00252DFE"/>
    <w:rsid w:val="00256319"/>
    <w:rsid w:val="00296340"/>
    <w:rsid w:val="002A69F0"/>
    <w:rsid w:val="002D6C0A"/>
    <w:rsid w:val="00327125"/>
    <w:rsid w:val="00357AC0"/>
    <w:rsid w:val="00360039"/>
    <w:rsid w:val="00361ECE"/>
    <w:rsid w:val="003975F1"/>
    <w:rsid w:val="003B3401"/>
    <w:rsid w:val="003C182E"/>
    <w:rsid w:val="003C54A8"/>
    <w:rsid w:val="00410C9E"/>
    <w:rsid w:val="00447B9E"/>
    <w:rsid w:val="00491FCF"/>
    <w:rsid w:val="004E564C"/>
    <w:rsid w:val="004F341E"/>
    <w:rsid w:val="00523F36"/>
    <w:rsid w:val="00526DB6"/>
    <w:rsid w:val="00546942"/>
    <w:rsid w:val="00555544"/>
    <w:rsid w:val="00585B8A"/>
    <w:rsid w:val="0060552E"/>
    <w:rsid w:val="00613D2D"/>
    <w:rsid w:val="00620002"/>
    <w:rsid w:val="00652A68"/>
    <w:rsid w:val="006A249B"/>
    <w:rsid w:val="006B57BA"/>
    <w:rsid w:val="00700AE4"/>
    <w:rsid w:val="007250B7"/>
    <w:rsid w:val="007E4F59"/>
    <w:rsid w:val="007E5C9C"/>
    <w:rsid w:val="00824962"/>
    <w:rsid w:val="00824A2E"/>
    <w:rsid w:val="008365C3"/>
    <w:rsid w:val="008B7B8B"/>
    <w:rsid w:val="00933171"/>
    <w:rsid w:val="00967B14"/>
    <w:rsid w:val="009767C5"/>
    <w:rsid w:val="009A0DE7"/>
    <w:rsid w:val="00A33422"/>
    <w:rsid w:val="00AF32B8"/>
    <w:rsid w:val="00B6013F"/>
    <w:rsid w:val="00B61B5D"/>
    <w:rsid w:val="00BF158F"/>
    <w:rsid w:val="00C10CEE"/>
    <w:rsid w:val="00C13AEA"/>
    <w:rsid w:val="00C770BF"/>
    <w:rsid w:val="00CA7F9B"/>
    <w:rsid w:val="00CC51B4"/>
    <w:rsid w:val="00D41B9C"/>
    <w:rsid w:val="00D71CF8"/>
    <w:rsid w:val="00DD089D"/>
    <w:rsid w:val="00E60183"/>
    <w:rsid w:val="00E61DD4"/>
    <w:rsid w:val="00E951A7"/>
    <w:rsid w:val="00F051A8"/>
    <w:rsid w:val="00F33A84"/>
    <w:rsid w:val="00F60F70"/>
    <w:rsid w:val="00F73CDE"/>
    <w:rsid w:val="00FB25D7"/>
    <w:rsid w:val="00FB7146"/>
    <w:rsid w:val="00FE479F"/>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42"/>
  </w:style>
  <w:style w:type="paragraph" w:styleId="1">
    <w:name w:val="heading 1"/>
    <w:basedOn w:val="a"/>
    <w:next w:val="a"/>
    <w:link w:val="10"/>
    <w:uiPriority w:val="99"/>
    <w:qFormat/>
    <w:rsid w:val="00FB25D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5D7"/>
    <w:rPr>
      <w:rFonts w:ascii="Arial" w:hAnsi="Arial" w:cs="Arial"/>
      <w:b/>
      <w:bCs/>
      <w:color w:val="26282F"/>
      <w:sz w:val="24"/>
      <w:szCs w:val="24"/>
    </w:rPr>
  </w:style>
  <w:style w:type="paragraph" w:customStyle="1" w:styleId="a3">
    <w:name w:val="Знак"/>
    <w:basedOn w:val="a"/>
    <w:rsid w:val="00296340"/>
    <w:pPr>
      <w:spacing w:after="160" w:line="240" w:lineRule="exact"/>
    </w:pPr>
    <w:rPr>
      <w:rFonts w:ascii="Verdana" w:eastAsia="Times New Roman" w:hAnsi="Verdana" w:cs="Times New Roman"/>
      <w:sz w:val="24"/>
      <w:szCs w:val="24"/>
      <w:lang w:val="en-US"/>
    </w:rPr>
  </w:style>
  <w:style w:type="character" w:customStyle="1" w:styleId="a4">
    <w:name w:val="Обычный (веб) Знак"/>
    <w:aliases w:val="Обычный (Web)1 Знак1,Обычный (Web)1 Знак Знак,Знак Знак Знак Знак Знак Знак,Обычный (Web)1 Знак Знак Знак Знак Знак,Обычный (Web)1 Знак Знак Знак1 Знак,Обычный (Web)1 Знак Знак Знак Знак1,Знак Знак Знак Знак Знак1"/>
    <w:basedOn w:val="a0"/>
    <w:link w:val="a5"/>
    <w:uiPriority w:val="99"/>
    <w:locked/>
    <w:rsid w:val="00296340"/>
    <w:rPr>
      <w:sz w:val="24"/>
      <w:szCs w:val="24"/>
      <w:lang w:eastAsia="ru-RU"/>
    </w:rPr>
  </w:style>
  <w:style w:type="paragraph" w:styleId="a5">
    <w:name w:val="Normal (Web)"/>
    <w:aliases w:val="Обычный (Web)1,Обычный (Web)1 Знак,Знак Знак Знак Знак Знак,Обычный (Web)1 Знак Знак Знак Знак,Обычный (Web)1 Знак Знак Знак1,Обычный (Web)1 Знак Знак Знак,Знак Знак Знак Знак"/>
    <w:basedOn w:val="a"/>
    <w:link w:val="a4"/>
    <w:rsid w:val="00296340"/>
    <w:pPr>
      <w:spacing w:after="0" w:line="240" w:lineRule="auto"/>
    </w:pPr>
    <w:rPr>
      <w:sz w:val="24"/>
      <w:szCs w:val="24"/>
      <w:lang w:eastAsia="ru-RU"/>
    </w:rPr>
  </w:style>
  <w:style w:type="paragraph" w:styleId="a6">
    <w:name w:val="List Paragraph"/>
    <w:basedOn w:val="a"/>
    <w:uiPriority w:val="99"/>
    <w:qFormat/>
    <w:rsid w:val="003B340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2EFF"/>
  </w:style>
  <w:style w:type="character" w:styleId="a7">
    <w:name w:val="Hyperlink"/>
    <w:basedOn w:val="a0"/>
    <w:uiPriority w:val="99"/>
    <w:semiHidden/>
    <w:unhideWhenUsed/>
    <w:rsid w:val="00052EFF"/>
    <w:rPr>
      <w:color w:val="0000FF"/>
      <w:u w:val="single"/>
    </w:rPr>
  </w:style>
  <w:style w:type="paragraph" w:customStyle="1" w:styleId="s1">
    <w:name w:val="s_1"/>
    <w:basedOn w:val="a"/>
    <w:uiPriority w:val="99"/>
    <w:rsid w:val="00052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52EFF"/>
  </w:style>
  <w:style w:type="paragraph" w:customStyle="1" w:styleId="11">
    <w:name w:val="Знак Знак Знак1 Знак"/>
    <w:basedOn w:val="a"/>
    <w:rsid w:val="00CA7F9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Знак2 Знак Знак"/>
    <w:basedOn w:val="a"/>
    <w:rsid w:val="00357AC0"/>
    <w:pPr>
      <w:spacing w:after="160" w:line="240" w:lineRule="exact"/>
    </w:pPr>
    <w:rPr>
      <w:rFonts w:ascii="Verdana" w:eastAsia="Times New Roman" w:hAnsi="Verdana" w:cs="Times New Roman"/>
      <w:sz w:val="24"/>
      <w:szCs w:val="24"/>
      <w:lang w:val="en-US"/>
    </w:rPr>
  </w:style>
  <w:style w:type="character" w:customStyle="1" w:styleId="12">
    <w:name w:val="Заголовок №1_"/>
    <w:basedOn w:val="a0"/>
    <w:link w:val="13"/>
    <w:rsid w:val="00D71CF8"/>
    <w:rPr>
      <w:sz w:val="27"/>
      <w:szCs w:val="27"/>
      <w:shd w:val="clear" w:color="auto" w:fill="FFFFFF"/>
    </w:rPr>
  </w:style>
  <w:style w:type="paragraph" w:customStyle="1" w:styleId="13">
    <w:name w:val="Заголовок №1"/>
    <w:basedOn w:val="a"/>
    <w:link w:val="12"/>
    <w:rsid w:val="00D71CF8"/>
    <w:pPr>
      <w:shd w:val="clear" w:color="auto" w:fill="FFFFFF"/>
      <w:spacing w:before="900" w:after="0" w:line="442" w:lineRule="exact"/>
      <w:jc w:val="center"/>
      <w:outlineLvl w:val="0"/>
    </w:pPr>
    <w:rPr>
      <w:sz w:val="27"/>
      <w:szCs w:val="27"/>
    </w:rPr>
  </w:style>
  <w:style w:type="character" w:customStyle="1" w:styleId="20">
    <w:name w:val="Сноска (2)_"/>
    <w:basedOn w:val="a0"/>
    <w:link w:val="21"/>
    <w:rsid w:val="00D71CF8"/>
    <w:rPr>
      <w:sz w:val="23"/>
      <w:szCs w:val="23"/>
      <w:shd w:val="clear" w:color="auto" w:fill="FFFFFF"/>
    </w:rPr>
  </w:style>
  <w:style w:type="paragraph" w:customStyle="1" w:styleId="21">
    <w:name w:val="Сноска (2)"/>
    <w:basedOn w:val="a"/>
    <w:link w:val="20"/>
    <w:rsid w:val="00D71CF8"/>
    <w:pPr>
      <w:shd w:val="clear" w:color="auto" w:fill="FFFFFF"/>
      <w:spacing w:after="0" w:line="274" w:lineRule="exact"/>
      <w:jc w:val="both"/>
    </w:pPr>
    <w:rPr>
      <w:sz w:val="23"/>
      <w:szCs w:val="23"/>
    </w:rPr>
  </w:style>
  <w:style w:type="character" w:styleId="a8">
    <w:name w:val="Strong"/>
    <w:basedOn w:val="a0"/>
    <w:qFormat/>
    <w:rsid w:val="00D71CF8"/>
    <w:rPr>
      <w:b/>
      <w:bCs/>
      <w:i w:val="0"/>
      <w:iCs w:val="0"/>
    </w:rPr>
  </w:style>
  <w:style w:type="character" w:customStyle="1" w:styleId="a9">
    <w:name w:val="Гипертекстовая ссылка"/>
    <w:basedOn w:val="a0"/>
    <w:rsid w:val="00193EBD"/>
    <w:rPr>
      <w:b/>
      <w:bCs/>
      <w:color w:val="106BBE"/>
    </w:rPr>
  </w:style>
  <w:style w:type="character" w:customStyle="1" w:styleId="FontStyle12">
    <w:name w:val="Font Style12"/>
    <w:rsid w:val="00193EBD"/>
    <w:rPr>
      <w:rFonts w:ascii="Times New Roman" w:hAnsi="Times New Roman" w:cs="Times New Roman"/>
      <w:spacing w:val="-10"/>
      <w:sz w:val="28"/>
      <w:szCs w:val="28"/>
    </w:rPr>
  </w:style>
  <w:style w:type="character" w:styleId="aa">
    <w:name w:val="Emphasis"/>
    <w:basedOn w:val="a0"/>
    <w:uiPriority w:val="99"/>
    <w:qFormat/>
    <w:rsid w:val="00193EBD"/>
    <w:rPr>
      <w:i/>
      <w:iCs/>
    </w:rPr>
  </w:style>
  <w:style w:type="paragraph" w:customStyle="1" w:styleId="formattext">
    <w:name w:val="formattext"/>
    <w:basedOn w:val="a"/>
    <w:rsid w:val="00193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rsid w:val="00193EBD"/>
    <w:rPr>
      <w:spacing w:val="2"/>
      <w:sz w:val="25"/>
      <w:szCs w:val="25"/>
      <w:shd w:val="clear" w:color="auto" w:fill="FFFFFF"/>
    </w:rPr>
  </w:style>
  <w:style w:type="paragraph" w:customStyle="1" w:styleId="Bodytext0">
    <w:name w:val="Body text"/>
    <w:basedOn w:val="a"/>
    <w:link w:val="Bodytext"/>
    <w:rsid w:val="00193EBD"/>
    <w:pPr>
      <w:shd w:val="clear" w:color="auto" w:fill="FFFFFF"/>
      <w:spacing w:before="360" w:after="240" w:line="0" w:lineRule="atLeast"/>
      <w:jc w:val="center"/>
    </w:pPr>
    <w:rPr>
      <w:spacing w:val="2"/>
      <w:sz w:val="25"/>
      <w:szCs w:val="25"/>
    </w:rPr>
  </w:style>
  <w:style w:type="paragraph" w:customStyle="1" w:styleId="ConsNormal">
    <w:name w:val="ConsNormal"/>
    <w:rsid w:val="00824962"/>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Web">
    <w:name w:val="Обычный (Web)"/>
    <w:basedOn w:val="a"/>
    <w:link w:val="Web0"/>
    <w:rsid w:val="00613D2D"/>
    <w:pPr>
      <w:spacing w:before="100" w:after="100" w:line="240" w:lineRule="auto"/>
    </w:pPr>
    <w:rPr>
      <w:rFonts w:ascii="Times New Roman" w:eastAsia="Times New Roman" w:hAnsi="Times New Roman" w:cs="Times New Roman"/>
      <w:sz w:val="24"/>
      <w:szCs w:val="20"/>
      <w:lang w:eastAsia="ru-RU"/>
    </w:rPr>
  </w:style>
  <w:style w:type="character" w:customStyle="1" w:styleId="Web0">
    <w:name w:val="Обычный (Web) Знак"/>
    <w:basedOn w:val="a0"/>
    <w:link w:val="Web"/>
    <w:rsid w:val="00613D2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6972351">
      <w:bodyDiv w:val="1"/>
      <w:marLeft w:val="0"/>
      <w:marRight w:val="0"/>
      <w:marTop w:val="0"/>
      <w:marBottom w:val="0"/>
      <w:divBdr>
        <w:top w:val="none" w:sz="0" w:space="0" w:color="auto"/>
        <w:left w:val="none" w:sz="0" w:space="0" w:color="auto"/>
        <w:bottom w:val="none" w:sz="0" w:space="0" w:color="auto"/>
        <w:right w:val="none" w:sz="0" w:space="0" w:color="auto"/>
      </w:divBdr>
    </w:div>
    <w:div w:id="354577443">
      <w:bodyDiv w:val="1"/>
      <w:marLeft w:val="0"/>
      <w:marRight w:val="0"/>
      <w:marTop w:val="0"/>
      <w:marBottom w:val="0"/>
      <w:divBdr>
        <w:top w:val="none" w:sz="0" w:space="0" w:color="auto"/>
        <w:left w:val="none" w:sz="0" w:space="0" w:color="auto"/>
        <w:bottom w:val="none" w:sz="0" w:space="0" w:color="auto"/>
        <w:right w:val="none" w:sz="0" w:space="0" w:color="auto"/>
      </w:divBdr>
    </w:div>
    <w:div w:id="664893332">
      <w:bodyDiv w:val="1"/>
      <w:marLeft w:val="0"/>
      <w:marRight w:val="0"/>
      <w:marTop w:val="0"/>
      <w:marBottom w:val="0"/>
      <w:divBdr>
        <w:top w:val="none" w:sz="0" w:space="0" w:color="auto"/>
        <w:left w:val="none" w:sz="0" w:space="0" w:color="auto"/>
        <w:bottom w:val="none" w:sz="0" w:space="0" w:color="auto"/>
        <w:right w:val="none" w:sz="0" w:space="0" w:color="auto"/>
      </w:divBdr>
    </w:div>
    <w:div w:id="1649628946">
      <w:bodyDiv w:val="1"/>
      <w:marLeft w:val="0"/>
      <w:marRight w:val="0"/>
      <w:marTop w:val="0"/>
      <w:marBottom w:val="0"/>
      <w:divBdr>
        <w:top w:val="none" w:sz="0" w:space="0" w:color="auto"/>
        <w:left w:val="none" w:sz="0" w:space="0" w:color="auto"/>
        <w:bottom w:val="none" w:sz="0" w:space="0" w:color="auto"/>
        <w:right w:val="none" w:sz="0" w:space="0" w:color="auto"/>
      </w:divBdr>
      <w:divsChild>
        <w:div w:id="95488714">
          <w:marLeft w:val="0"/>
          <w:marRight w:val="0"/>
          <w:marTop w:val="120"/>
          <w:marBottom w:val="0"/>
          <w:divBdr>
            <w:top w:val="none" w:sz="0" w:space="0" w:color="auto"/>
            <w:left w:val="none" w:sz="0" w:space="0" w:color="auto"/>
            <w:bottom w:val="none" w:sz="0" w:space="0" w:color="auto"/>
            <w:right w:val="none" w:sz="0" w:space="0" w:color="auto"/>
          </w:divBdr>
        </w:div>
        <w:div w:id="16867149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151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5118/1/" TargetMode="External"/><Relationship Id="rId5" Type="http://schemas.openxmlformats.org/officeDocument/2006/relationships/hyperlink" Target="consultantplus://offline/ref=C1AFF30CF9F51AC2281A8234183B503787CE881797692CCE064BBCDB880AA93ADB97A1B2F960E5A579T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16834</Words>
  <Characters>95955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ur_12</dc:creator>
  <cp:keywords/>
  <dc:description/>
  <cp:lastModifiedBy>User</cp:lastModifiedBy>
  <cp:revision>3</cp:revision>
  <cp:lastPrinted>2017-07-03T06:12:00Z</cp:lastPrinted>
  <dcterms:created xsi:type="dcterms:W3CDTF">2018-02-01T09:19:00Z</dcterms:created>
  <dcterms:modified xsi:type="dcterms:W3CDTF">2018-02-01T13:09:00Z</dcterms:modified>
</cp:coreProperties>
</file>